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30B8" w:rsidRDefault="007E4D98">
      <w:pPr>
        <w:shd w:val="clear" w:color="auto" w:fill="FFFFFF"/>
        <w:ind w:firstLine="709"/>
        <w:jc w:val="center"/>
        <w:rPr>
          <w:b/>
          <w:sz w:val="24"/>
        </w:rPr>
      </w:pPr>
      <w:r>
        <w:rPr>
          <w:b/>
          <w:sz w:val="24"/>
        </w:rPr>
        <w:t xml:space="preserve">ДОПОЛНИТЕЛЬНОЕ СОГЛАШЕНИЕ </w:t>
      </w:r>
      <w:r w:rsidRPr="00AA228A">
        <w:rPr>
          <w:b/>
          <w:sz w:val="24"/>
        </w:rPr>
        <w:t xml:space="preserve">№ </w:t>
      </w:r>
      <w:r w:rsidR="007B0D47">
        <w:rPr>
          <w:b/>
          <w:sz w:val="24"/>
        </w:rPr>
        <w:t>1</w:t>
      </w:r>
      <w:r w:rsidR="004C0E3A">
        <w:rPr>
          <w:b/>
          <w:sz w:val="24"/>
        </w:rPr>
        <w:t>0</w:t>
      </w:r>
    </w:p>
    <w:p w:rsidR="00F930B8" w:rsidRDefault="007E4D98">
      <w:pPr>
        <w:shd w:val="clear" w:color="auto" w:fill="FFFFFF"/>
        <w:ind w:firstLine="709"/>
        <w:jc w:val="center"/>
        <w:rPr>
          <w:sz w:val="24"/>
        </w:rPr>
      </w:pPr>
      <w:r>
        <w:rPr>
          <w:b/>
          <w:sz w:val="24"/>
        </w:rPr>
        <w:t>к Договору Управления многоквартирным домом № Р</w:t>
      </w:r>
      <w:r w:rsidR="004C0E3A">
        <w:rPr>
          <w:b/>
          <w:sz w:val="24"/>
        </w:rPr>
        <w:t>3</w:t>
      </w:r>
      <w:r>
        <w:rPr>
          <w:b/>
          <w:sz w:val="24"/>
        </w:rPr>
        <w:t>А/</w:t>
      </w:r>
      <w:r w:rsidR="004C0E3A">
        <w:rPr>
          <w:b/>
          <w:sz w:val="24"/>
        </w:rPr>
        <w:t>2</w:t>
      </w:r>
      <w:r>
        <w:rPr>
          <w:b/>
          <w:sz w:val="24"/>
        </w:rPr>
        <w:t xml:space="preserve"> от «</w:t>
      </w:r>
      <w:r w:rsidR="004C0E3A">
        <w:rPr>
          <w:b/>
          <w:sz w:val="24"/>
        </w:rPr>
        <w:t>29</w:t>
      </w:r>
      <w:r>
        <w:rPr>
          <w:b/>
          <w:sz w:val="24"/>
        </w:rPr>
        <w:t xml:space="preserve">» </w:t>
      </w:r>
      <w:r w:rsidR="004C0E3A">
        <w:rPr>
          <w:b/>
          <w:sz w:val="24"/>
        </w:rPr>
        <w:t>апреля</w:t>
      </w:r>
      <w:r>
        <w:rPr>
          <w:b/>
          <w:sz w:val="24"/>
        </w:rPr>
        <w:t xml:space="preserve"> 20</w:t>
      </w:r>
      <w:r w:rsidR="004C0E3A">
        <w:rPr>
          <w:b/>
          <w:sz w:val="24"/>
        </w:rPr>
        <w:t xml:space="preserve">20 </w:t>
      </w:r>
      <w:r>
        <w:rPr>
          <w:b/>
          <w:sz w:val="24"/>
        </w:rPr>
        <w:t>г.</w:t>
      </w:r>
    </w:p>
    <w:p w:rsidR="00F930B8" w:rsidRDefault="00F930B8">
      <w:pPr>
        <w:shd w:val="clear" w:color="auto" w:fill="FFFFFF"/>
        <w:tabs>
          <w:tab w:val="left" w:pos="7080"/>
          <w:tab w:val="left" w:leader="underscore" w:pos="7406"/>
          <w:tab w:val="left" w:leader="underscore" w:pos="8952"/>
        </w:tabs>
        <w:ind w:firstLine="709"/>
        <w:rPr>
          <w:sz w:val="24"/>
        </w:rPr>
      </w:pPr>
    </w:p>
    <w:p w:rsidR="00F930B8" w:rsidRDefault="007E4D98">
      <w:pPr>
        <w:shd w:val="clear" w:color="auto" w:fill="FFFFFF"/>
        <w:tabs>
          <w:tab w:val="left" w:pos="7080"/>
          <w:tab w:val="left" w:leader="underscore" w:pos="7406"/>
          <w:tab w:val="left" w:leader="underscore" w:pos="8952"/>
        </w:tabs>
        <w:ind w:firstLine="709"/>
        <w:rPr>
          <w:sz w:val="24"/>
        </w:rPr>
      </w:pPr>
      <w:r>
        <w:rPr>
          <w:sz w:val="24"/>
        </w:rPr>
        <w:t xml:space="preserve">р.п. Кольцово                                                                          </w:t>
      </w:r>
      <w:r w:rsidR="00AA228A">
        <w:rPr>
          <w:sz w:val="24"/>
        </w:rPr>
        <w:t xml:space="preserve">                  </w:t>
      </w:r>
      <w:r>
        <w:rPr>
          <w:sz w:val="24"/>
        </w:rPr>
        <w:t xml:space="preserve">     «</w:t>
      </w:r>
      <w:r w:rsidR="00AA228A">
        <w:rPr>
          <w:sz w:val="24"/>
        </w:rPr>
        <w:t>01</w:t>
      </w:r>
      <w:r>
        <w:rPr>
          <w:sz w:val="24"/>
        </w:rPr>
        <w:t xml:space="preserve">» </w:t>
      </w:r>
      <w:r w:rsidR="00AA228A">
        <w:rPr>
          <w:sz w:val="24"/>
        </w:rPr>
        <w:t xml:space="preserve">ноября </w:t>
      </w:r>
      <w:r>
        <w:rPr>
          <w:sz w:val="24"/>
        </w:rPr>
        <w:t>202</w:t>
      </w:r>
      <w:r w:rsidR="007B0D47">
        <w:rPr>
          <w:sz w:val="24"/>
        </w:rPr>
        <w:t>6</w:t>
      </w:r>
      <w:r>
        <w:rPr>
          <w:sz w:val="24"/>
        </w:rPr>
        <w:t xml:space="preserve"> г.</w:t>
      </w:r>
    </w:p>
    <w:p w:rsidR="00F930B8" w:rsidRDefault="00F930B8">
      <w:pPr>
        <w:pStyle w:val="ConsPlusNormal"/>
        <w:shd w:val="clear" w:color="auto" w:fill="FFFFFF"/>
        <w:ind w:firstLine="709"/>
        <w:jc w:val="both"/>
        <w:rPr>
          <w:rFonts w:ascii="Times New Roman" w:hAnsi="Times New Roman"/>
          <w:color w:val="000000"/>
          <w:sz w:val="24"/>
          <w:shd w:val="clear" w:color="auto" w:fill="FFFFFF"/>
        </w:rPr>
      </w:pPr>
    </w:p>
    <w:p w:rsidR="00F930B8" w:rsidRDefault="007E4D98">
      <w:pPr>
        <w:pStyle w:val="ConsPlusNormal"/>
        <w:shd w:val="clear" w:color="auto" w:fill="FFFFFF"/>
        <w:ind w:firstLine="709"/>
        <w:jc w:val="both"/>
      </w:pPr>
      <w:r>
        <w:rPr>
          <w:rFonts w:ascii="Times New Roman" w:hAnsi="Times New Roman"/>
          <w:color w:val="000000"/>
          <w:sz w:val="24"/>
          <w:shd w:val="clear" w:color="auto" w:fill="FFFFFF"/>
        </w:rPr>
        <w:t>Собственники помещений многоквартирного дома</w:t>
      </w:r>
      <w:r w:rsidR="00AD0B2D">
        <w:rPr>
          <w:rFonts w:ascii="Times New Roman" w:hAnsi="Times New Roman"/>
          <w:color w:val="000000"/>
          <w:sz w:val="24"/>
          <w:shd w:val="clear" w:color="auto" w:fill="FFFFFF"/>
        </w:rPr>
        <w:t xml:space="preserve"> №</w:t>
      </w:r>
      <w:r w:rsidR="004C0E3A">
        <w:rPr>
          <w:rFonts w:ascii="Times New Roman" w:hAnsi="Times New Roman"/>
          <w:color w:val="000000"/>
          <w:sz w:val="24"/>
          <w:shd w:val="clear" w:color="auto" w:fill="FFFFFF"/>
        </w:rPr>
        <w:t>3</w:t>
      </w:r>
      <w:r w:rsidR="00AD0B2D">
        <w:rPr>
          <w:rFonts w:ascii="Times New Roman" w:hAnsi="Times New Roman"/>
          <w:color w:val="000000"/>
          <w:sz w:val="24"/>
          <w:shd w:val="clear" w:color="auto" w:fill="FFFFFF"/>
        </w:rPr>
        <w:t xml:space="preserve">а, ул. </w:t>
      </w:r>
      <w:proofErr w:type="gramStart"/>
      <w:r w:rsidR="00AD0B2D">
        <w:rPr>
          <w:rFonts w:ascii="Times New Roman" w:hAnsi="Times New Roman"/>
          <w:color w:val="000000"/>
          <w:sz w:val="24"/>
          <w:shd w:val="clear" w:color="auto" w:fill="FFFFFF"/>
        </w:rPr>
        <w:t>Рассветн</w:t>
      </w:r>
      <w:r w:rsidR="00A3414B">
        <w:rPr>
          <w:rFonts w:ascii="Times New Roman" w:hAnsi="Times New Roman"/>
          <w:color w:val="000000"/>
          <w:sz w:val="24"/>
          <w:shd w:val="clear" w:color="auto" w:fill="FFFFFF"/>
        </w:rPr>
        <w:t>ая</w:t>
      </w:r>
      <w:proofErr w:type="gramEnd"/>
      <w:r w:rsidR="00AD0B2D">
        <w:rPr>
          <w:rFonts w:ascii="Times New Roman" w:hAnsi="Times New Roman"/>
          <w:color w:val="000000"/>
          <w:sz w:val="24"/>
          <w:shd w:val="clear" w:color="auto" w:fill="FFFFFF"/>
        </w:rPr>
        <w:t xml:space="preserve">, р.п. </w:t>
      </w:r>
      <w:proofErr w:type="gramStart"/>
      <w:r w:rsidR="00AD0B2D">
        <w:rPr>
          <w:rFonts w:ascii="Times New Roman" w:hAnsi="Times New Roman"/>
          <w:color w:val="000000"/>
          <w:sz w:val="24"/>
          <w:shd w:val="clear" w:color="auto" w:fill="FFFFFF"/>
        </w:rPr>
        <w:t>Кольцово, Новосибирской области</w:t>
      </w:r>
      <w:r>
        <w:rPr>
          <w:rFonts w:ascii="Times New Roman" w:hAnsi="Times New Roman"/>
          <w:color w:val="000000"/>
          <w:sz w:val="24"/>
          <w:shd w:val="clear" w:color="auto" w:fill="FFFFFF"/>
        </w:rPr>
        <w:t>,  действующие на основании решения общего собрания собственников  помещений (далее - Общее собрание) (Протокол №</w:t>
      </w:r>
      <w:r w:rsidR="00AA228A">
        <w:rPr>
          <w:rFonts w:ascii="Times New Roman" w:hAnsi="Times New Roman"/>
          <w:color w:val="000000"/>
          <w:sz w:val="24"/>
          <w:shd w:val="clear" w:color="auto" w:fill="FFFFFF"/>
        </w:rPr>
        <w:t xml:space="preserve"> </w:t>
      </w:r>
      <w:r w:rsidR="007B0D47">
        <w:rPr>
          <w:rFonts w:ascii="Times New Roman" w:hAnsi="Times New Roman"/>
          <w:color w:val="000000"/>
          <w:sz w:val="24"/>
          <w:szCs w:val="24"/>
        </w:rPr>
        <w:t>____________</w:t>
      </w:r>
      <w:r w:rsidR="00AA228A">
        <w:rPr>
          <w:rFonts w:ascii="Times New Roman" w:hAnsi="Times New Roman"/>
          <w:color w:val="000000"/>
        </w:rPr>
        <w:t xml:space="preserve"> </w:t>
      </w:r>
      <w:r>
        <w:rPr>
          <w:rFonts w:ascii="Times New Roman" w:hAnsi="Times New Roman"/>
          <w:color w:val="000000"/>
          <w:sz w:val="24"/>
          <w:shd w:val="clear" w:color="auto" w:fill="FFFFFF"/>
        </w:rPr>
        <w:t>от</w:t>
      </w:r>
      <w:r w:rsidR="00AA228A">
        <w:rPr>
          <w:rFonts w:ascii="Times New Roman" w:hAnsi="Times New Roman"/>
          <w:color w:val="000000"/>
          <w:sz w:val="24"/>
          <w:shd w:val="clear" w:color="auto" w:fill="FFFFFF"/>
        </w:rPr>
        <w:t xml:space="preserve"> </w:t>
      </w:r>
      <w:r w:rsidR="00B46DB1">
        <w:rPr>
          <w:rFonts w:ascii="Times New Roman" w:hAnsi="Times New Roman"/>
          <w:color w:val="000000"/>
          <w:sz w:val="24"/>
          <w:shd w:val="clear" w:color="auto" w:fill="FFFFFF"/>
        </w:rPr>
        <w:t xml:space="preserve"> «____» ноября 2026</w:t>
      </w:r>
      <w:r>
        <w:rPr>
          <w:rFonts w:ascii="Times New Roman" w:hAnsi="Times New Roman"/>
          <w:color w:val="000000"/>
          <w:sz w:val="24"/>
          <w:shd w:val="clear" w:color="auto" w:fill="FFFFFF"/>
        </w:rPr>
        <w:t xml:space="preserve"> г.) согласно списка, приведенного в  Приложении № 1 к Договору Управления многоквартирным домом № </w:t>
      </w:r>
      <w:r w:rsidR="004C0E3A" w:rsidRPr="004C0E3A">
        <w:rPr>
          <w:rFonts w:ascii="Times New Roman" w:hAnsi="Times New Roman"/>
          <w:color w:val="000000"/>
          <w:sz w:val="24"/>
          <w:shd w:val="clear" w:color="auto" w:fill="FFFFFF"/>
        </w:rPr>
        <w:t xml:space="preserve"> Р3А/2 от «29» апреля 2020 г. </w:t>
      </w:r>
      <w:r>
        <w:rPr>
          <w:rFonts w:ascii="Times New Roman" w:hAnsi="Times New Roman"/>
          <w:color w:val="000000"/>
          <w:sz w:val="24"/>
          <w:shd w:val="clear" w:color="auto" w:fill="FFFFFF"/>
        </w:rPr>
        <w:t xml:space="preserve">(далее - Договор), именуемые в дальнейшем </w:t>
      </w:r>
      <w:r>
        <w:rPr>
          <w:rFonts w:ascii="Times New Roman" w:hAnsi="Times New Roman"/>
          <w:b/>
          <w:color w:val="000000"/>
          <w:sz w:val="24"/>
          <w:shd w:val="clear" w:color="auto" w:fill="FFFFFF"/>
        </w:rPr>
        <w:t>Собственники</w:t>
      </w:r>
      <w:r>
        <w:rPr>
          <w:rFonts w:ascii="Times New Roman" w:hAnsi="Times New Roman"/>
          <w:color w:val="000000"/>
          <w:sz w:val="24"/>
          <w:shd w:val="clear" w:color="auto" w:fill="FFFFFF"/>
        </w:rPr>
        <w:t xml:space="preserve">, с одной стороны, и </w:t>
      </w:r>
      <w:r>
        <w:rPr>
          <w:rFonts w:ascii="Times New Roman" w:hAnsi="Times New Roman"/>
          <w:b/>
          <w:color w:val="000000"/>
          <w:sz w:val="24"/>
          <w:shd w:val="clear" w:color="auto" w:fill="FFFFFF"/>
        </w:rPr>
        <w:t>Общество с ограниченной ответственностью «УК Никольский»</w:t>
      </w:r>
      <w:r>
        <w:rPr>
          <w:rFonts w:ascii="Times New Roman" w:hAnsi="Times New Roman"/>
          <w:color w:val="000000"/>
          <w:sz w:val="24"/>
          <w:shd w:val="clear" w:color="auto" w:fill="FFFFFF"/>
        </w:rPr>
        <w:t>, в лице директора Баева Константина Сергеевича, действующего</w:t>
      </w:r>
      <w:proofErr w:type="gramEnd"/>
      <w:r>
        <w:rPr>
          <w:rFonts w:ascii="Times New Roman" w:hAnsi="Times New Roman"/>
          <w:color w:val="000000"/>
          <w:sz w:val="24"/>
          <w:shd w:val="clear" w:color="auto" w:fill="FFFFFF"/>
        </w:rPr>
        <w:t xml:space="preserve"> </w:t>
      </w:r>
      <w:proofErr w:type="gramStart"/>
      <w:r>
        <w:rPr>
          <w:rFonts w:ascii="Times New Roman" w:hAnsi="Times New Roman"/>
          <w:color w:val="000000"/>
          <w:sz w:val="24"/>
          <w:shd w:val="clear" w:color="auto" w:fill="FFFFFF"/>
        </w:rPr>
        <w:t>на основании</w:t>
      </w:r>
      <w:proofErr w:type="gramEnd"/>
      <w:r>
        <w:rPr>
          <w:rFonts w:ascii="Times New Roman" w:hAnsi="Times New Roman"/>
          <w:color w:val="000000"/>
          <w:sz w:val="24"/>
          <w:shd w:val="clear" w:color="auto" w:fill="FFFFFF"/>
        </w:rPr>
        <w:t xml:space="preserve"> Устава, именуемое в дальнейшем </w:t>
      </w:r>
      <w:r>
        <w:rPr>
          <w:rFonts w:ascii="Times New Roman" w:hAnsi="Times New Roman"/>
          <w:b/>
          <w:color w:val="000000"/>
          <w:sz w:val="24"/>
          <w:shd w:val="clear" w:color="auto" w:fill="FFFFFF"/>
        </w:rPr>
        <w:t>Управляющая организация</w:t>
      </w:r>
      <w:r>
        <w:rPr>
          <w:rFonts w:ascii="Times New Roman" w:hAnsi="Times New Roman"/>
          <w:color w:val="000000"/>
          <w:sz w:val="24"/>
          <w:shd w:val="clear" w:color="auto" w:fill="FFFFFF"/>
        </w:rPr>
        <w:t>, с другой стороны, совместно именуемые Стороны, заключили настоящее дополнительное соглашение о нижеследующем:</w:t>
      </w:r>
    </w:p>
    <w:p w:rsidR="00F930B8" w:rsidRDefault="00F930B8">
      <w:pPr>
        <w:pStyle w:val="ConsPlusNormal"/>
        <w:shd w:val="clear" w:color="auto" w:fill="FFFFFF"/>
        <w:ind w:firstLine="709"/>
        <w:jc w:val="both"/>
        <w:rPr>
          <w:rFonts w:ascii="Times New Roman" w:hAnsi="Times New Roman"/>
          <w:color w:val="000000"/>
          <w:sz w:val="24"/>
          <w:shd w:val="clear" w:color="auto" w:fill="FFFFFF"/>
        </w:rPr>
      </w:pPr>
    </w:p>
    <w:p w:rsidR="00F930B8" w:rsidRDefault="007E4D98">
      <w:pPr>
        <w:shd w:val="clear" w:color="auto" w:fill="FFFFFF"/>
        <w:tabs>
          <w:tab w:val="left" w:pos="235"/>
        </w:tabs>
        <w:ind w:firstLine="709"/>
        <w:jc w:val="center"/>
        <w:rPr>
          <w:sz w:val="24"/>
        </w:rPr>
      </w:pPr>
      <w:r>
        <w:rPr>
          <w:b/>
          <w:sz w:val="24"/>
        </w:rPr>
        <w:t xml:space="preserve">1. Предмет </w:t>
      </w:r>
    </w:p>
    <w:p w:rsidR="00F930B8" w:rsidRDefault="007E4D98">
      <w:pPr>
        <w:shd w:val="clear" w:color="auto" w:fill="FFFFFF"/>
        <w:ind w:firstLine="709"/>
        <w:jc w:val="both"/>
        <w:rPr>
          <w:sz w:val="24"/>
        </w:rPr>
      </w:pPr>
      <w:r>
        <w:rPr>
          <w:sz w:val="24"/>
        </w:rPr>
        <w:t xml:space="preserve">1.1. </w:t>
      </w:r>
      <w:proofErr w:type="gramStart"/>
      <w:r>
        <w:rPr>
          <w:sz w:val="24"/>
        </w:rPr>
        <w:t xml:space="preserve">По настоящему Дополнительному соглашению «Собственники» поручают, а «Управляющая организация» обязуется </w:t>
      </w:r>
      <w:r>
        <w:rPr>
          <w:b/>
          <w:sz w:val="24"/>
        </w:rPr>
        <w:t xml:space="preserve">выполнить </w:t>
      </w:r>
      <w:r w:rsidR="004C0E3A" w:rsidRPr="004C0E3A">
        <w:rPr>
          <w:b/>
          <w:sz w:val="24"/>
        </w:rPr>
        <w:t>работ</w:t>
      </w:r>
      <w:r w:rsidR="004C0E3A">
        <w:rPr>
          <w:b/>
          <w:sz w:val="24"/>
        </w:rPr>
        <w:t>ы</w:t>
      </w:r>
      <w:r w:rsidR="004C0E3A" w:rsidRPr="004C0E3A">
        <w:rPr>
          <w:b/>
          <w:sz w:val="24"/>
        </w:rPr>
        <w:t xml:space="preserve"> по установке прожекторов на кровле (2 шт</w:t>
      </w:r>
      <w:r w:rsidR="00B46DB1">
        <w:rPr>
          <w:b/>
          <w:sz w:val="24"/>
        </w:rPr>
        <w:t>.</w:t>
      </w:r>
      <w:r w:rsidR="004C0E3A" w:rsidRPr="004C0E3A">
        <w:rPr>
          <w:b/>
          <w:sz w:val="24"/>
        </w:rPr>
        <w:t xml:space="preserve">) </w:t>
      </w:r>
      <w:r>
        <w:rPr>
          <w:sz w:val="24"/>
        </w:rPr>
        <w:t xml:space="preserve">(далее – «Работа») многоквартирного дома </w:t>
      </w:r>
      <w:r w:rsidR="00F21F9F">
        <w:rPr>
          <w:sz w:val="24"/>
        </w:rPr>
        <w:t xml:space="preserve">расположенного по адресу: дом № </w:t>
      </w:r>
      <w:r w:rsidR="004C0E3A">
        <w:rPr>
          <w:sz w:val="24"/>
        </w:rPr>
        <w:t>3</w:t>
      </w:r>
      <w:r w:rsidR="003931E1">
        <w:rPr>
          <w:sz w:val="24"/>
        </w:rPr>
        <w:t>а</w:t>
      </w:r>
      <w:r>
        <w:rPr>
          <w:sz w:val="24"/>
        </w:rPr>
        <w:t xml:space="preserve"> по ул. Рассветн</w:t>
      </w:r>
      <w:r w:rsidR="00F21F9F">
        <w:rPr>
          <w:sz w:val="24"/>
        </w:rPr>
        <w:t>ой</w:t>
      </w:r>
      <w:r>
        <w:rPr>
          <w:sz w:val="24"/>
        </w:rPr>
        <w:t>, р.п.</w:t>
      </w:r>
      <w:proofErr w:type="gramEnd"/>
      <w:r>
        <w:rPr>
          <w:sz w:val="24"/>
        </w:rPr>
        <w:t xml:space="preserve"> Кольцово, Новосибирской области (далее - «Объект работ»)</w:t>
      </w:r>
      <w:r w:rsidR="00F21F9F">
        <w:rPr>
          <w:sz w:val="24"/>
        </w:rPr>
        <w:t xml:space="preserve">, </w:t>
      </w:r>
      <w:r w:rsidR="00F21F9F" w:rsidRPr="00F21F9F">
        <w:rPr>
          <w:sz w:val="24"/>
          <w:szCs w:val="24"/>
        </w:rPr>
        <w:t>согласно сметной документации  (Приложение №1 к дополнительному соглашению)</w:t>
      </w:r>
      <w:r w:rsidRPr="00F21F9F">
        <w:rPr>
          <w:sz w:val="24"/>
          <w:szCs w:val="24"/>
        </w:rPr>
        <w:t>.</w:t>
      </w:r>
    </w:p>
    <w:p w:rsidR="00F930B8" w:rsidRDefault="007E4D98">
      <w:pPr>
        <w:shd w:val="clear" w:color="auto" w:fill="FFFFFF"/>
        <w:ind w:firstLine="709"/>
        <w:jc w:val="both"/>
        <w:rPr>
          <w:sz w:val="24"/>
        </w:rPr>
      </w:pPr>
      <w:r>
        <w:rPr>
          <w:sz w:val="24"/>
        </w:rPr>
        <w:t xml:space="preserve">1.2. Настоящее Дополнительное соглашение заключено </w:t>
      </w:r>
      <w:r>
        <w:rPr>
          <w:sz w:val="24"/>
          <w:shd w:val="clear" w:color="auto" w:fill="FFFFFF"/>
        </w:rPr>
        <w:t xml:space="preserve">в соответствии с п. 3.1.3 Договора управления многоквартирным домом (далее - Договор), </w:t>
      </w:r>
      <w:r>
        <w:rPr>
          <w:sz w:val="24"/>
        </w:rPr>
        <w:t>на основании решения Общего собрания собственников помещения (</w:t>
      </w:r>
      <w:r>
        <w:rPr>
          <w:b/>
          <w:sz w:val="24"/>
        </w:rPr>
        <w:t>протокол №</w:t>
      </w:r>
      <w:r w:rsidR="00AA228A">
        <w:rPr>
          <w:b/>
          <w:sz w:val="24"/>
        </w:rPr>
        <w:t xml:space="preserve"> </w:t>
      </w:r>
      <w:r w:rsidR="007B0D47">
        <w:rPr>
          <w:color w:val="000000"/>
          <w:sz w:val="24"/>
          <w:szCs w:val="24"/>
        </w:rPr>
        <w:t>_____________</w:t>
      </w:r>
      <w:r w:rsidR="00AA228A">
        <w:rPr>
          <w:color w:val="000000"/>
        </w:rPr>
        <w:t xml:space="preserve"> </w:t>
      </w:r>
      <w:r>
        <w:rPr>
          <w:b/>
          <w:sz w:val="24"/>
        </w:rPr>
        <w:t xml:space="preserve">от </w:t>
      </w:r>
      <w:r w:rsidR="00B46DB1">
        <w:rPr>
          <w:b/>
          <w:sz w:val="24"/>
        </w:rPr>
        <w:t>«___» ноября2026</w:t>
      </w:r>
      <w:r>
        <w:rPr>
          <w:b/>
          <w:sz w:val="24"/>
        </w:rPr>
        <w:t xml:space="preserve"> г.)</w:t>
      </w:r>
      <w:r>
        <w:rPr>
          <w:sz w:val="24"/>
        </w:rPr>
        <w:t xml:space="preserve">, на условиях утвержденных решением Общего собрания, вступает в силу </w:t>
      </w:r>
      <w:r>
        <w:rPr>
          <w:b/>
          <w:sz w:val="24"/>
        </w:rPr>
        <w:t>с «</w:t>
      </w:r>
      <w:r w:rsidR="00AA228A">
        <w:rPr>
          <w:b/>
          <w:sz w:val="24"/>
        </w:rPr>
        <w:t>01</w:t>
      </w:r>
      <w:r>
        <w:rPr>
          <w:b/>
          <w:sz w:val="24"/>
        </w:rPr>
        <w:t xml:space="preserve">» </w:t>
      </w:r>
      <w:r w:rsidR="00AA228A">
        <w:rPr>
          <w:b/>
          <w:sz w:val="24"/>
        </w:rPr>
        <w:t>ноября</w:t>
      </w:r>
      <w:r>
        <w:rPr>
          <w:b/>
          <w:sz w:val="24"/>
        </w:rPr>
        <w:t xml:space="preserve"> 202</w:t>
      </w:r>
      <w:r w:rsidR="007B0D47">
        <w:rPr>
          <w:b/>
          <w:sz w:val="24"/>
        </w:rPr>
        <w:t>6</w:t>
      </w:r>
      <w:r>
        <w:rPr>
          <w:b/>
          <w:sz w:val="24"/>
        </w:rPr>
        <w:t xml:space="preserve"> г</w:t>
      </w:r>
      <w:r>
        <w:rPr>
          <w:sz w:val="24"/>
        </w:rPr>
        <w:t>.</w:t>
      </w:r>
    </w:p>
    <w:p w:rsidR="00F930B8" w:rsidRDefault="007E4D98">
      <w:pPr>
        <w:shd w:val="clear" w:color="auto" w:fill="FFFFFF"/>
        <w:ind w:firstLine="709"/>
        <w:jc w:val="both"/>
        <w:rPr>
          <w:sz w:val="24"/>
        </w:rPr>
      </w:pPr>
      <w:r>
        <w:rPr>
          <w:sz w:val="24"/>
        </w:rPr>
        <w:t>1.3. Утверждение «Собственниками» настоящего Дополнительного соглашения на Общем собрании при голосовании по вопросам повестки дня - является его акцептом (подписанием).</w:t>
      </w:r>
    </w:p>
    <w:p w:rsidR="00F930B8" w:rsidRDefault="007E4D98">
      <w:pPr>
        <w:shd w:val="clear" w:color="auto" w:fill="FFFFFF"/>
        <w:ind w:firstLine="709"/>
        <w:jc w:val="both"/>
        <w:rPr>
          <w:sz w:val="24"/>
        </w:rPr>
      </w:pPr>
      <w:r>
        <w:rPr>
          <w:sz w:val="24"/>
        </w:rPr>
        <w:t>1.4. Условия настоящего Дополнительного соглашения являются одинаковыми для всех «Собственников» помещений.</w:t>
      </w:r>
    </w:p>
    <w:p w:rsidR="00F930B8" w:rsidRDefault="007E4D98">
      <w:pPr>
        <w:ind w:firstLine="709"/>
        <w:jc w:val="both"/>
        <w:rPr>
          <w:sz w:val="24"/>
        </w:rPr>
      </w:pPr>
      <w:r>
        <w:rPr>
          <w:sz w:val="24"/>
        </w:rPr>
        <w:t>1.5. «Собственники» обязуются принять результат работы и оплатить ее «Управляющей организации» в порядке, предусмотренном разделом 3 настоящего Дополнительного соглашения.</w:t>
      </w:r>
    </w:p>
    <w:p w:rsidR="00F930B8" w:rsidRPr="00AD0B2D" w:rsidRDefault="007E4D98">
      <w:pPr>
        <w:ind w:firstLine="709"/>
        <w:jc w:val="both"/>
        <w:rPr>
          <w:b/>
          <w:bCs/>
          <w:color w:val="000000"/>
          <w:sz w:val="24"/>
        </w:rPr>
      </w:pPr>
      <w:r w:rsidRPr="00AD0B2D">
        <w:rPr>
          <w:b/>
          <w:bCs/>
          <w:sz w:val="24"/>
        </w:rPr>
        <w:t>1.6. Срок выполнения работ:</w:t>
      </w:r>
    </w:p>
    <w:p w:rsidR="00F930B8" w:rsidRPr="00AD0B2D" w:rsidRDefault="007E4D98">
      <w:pPr>
        <w:shd w:val="clear" w:color="auto" w:fill="FFFFFF"/>
        <w:tabs>
          <w:tab w:val="left" w:leader="underscore" w:pos="6250"/>
          <w:tab w:val="left" w:leader="underscore" w:pos="7459"/>
        </w:tabs>
        <w:spacing w:line="250" w:lineRule="exact"/>
        <w:ind w:firstLine="709"/>
        <w:jc w:val="both"/>
        <w:rPr>
          <w:b/>
          <w:bCs/>
          <w:color w:val="000000"/>
          <w:sz w:val="24"/>
        </w:rPr>
      </w:pPr>
      <w:r w:rsidRPr="00AD0B2D">
        <w:rPr>
          <w:b/>
          <w:bCs/>
          <w:color w:val="000000"/>
          <w:sz w:val="24"/>
        </w:rPr>
        <w:t>начало: с «01» ноября 202</w:t>
      </w:r>
      <w:r w:rsidR="007B0D47">
        <w:rPr>
          <w:b/>
          <w:bCs/>
          <w:color w:val="000000"/>
          <w:sz w:val="24"/>
        </w:rPr>
        <w:t>6</w:t>
      </w:r>
      <w:r w:rsidRPr="00AD0B2D">
        <w:rPr>
          <w:b/>
          <w:bCs/>
          <w:color w:val="000000"/>
          <w:sz w:val="24"/>
        </w:rPr>
        <w:t xml:space="preserve"> г.</w:t>
      </w:r>
    </w:p>
    <w:p w:rsidR="00F930B8" w:rsidRPr="00AD0B2D" w:rsidRDefault="007E4D98">
      <w:pPr>
        <w:shd w:val="clear" w:color="auto" w:fill="FFFFFF"/>
        <w:tabs>
          <w:tab w:val="left" w:leader="underscore" w:pos="1454"/>
          <w:tab w:val="left" w:leader="underscore" w:pos="2995"/>
        </w:tabs>
        <w:spacing w:line="250" w:lineRule="exact"/>
        <w:ind w:firstLine="709"/>
        <w:jc w:val="both"/>
        <w:rPr>
          <w:b/>
          <w:bCs/>
          <w:sz w:val="24"/>
        </w:rPr>
      </w:pPr>
      <w:r w:rsidRPr="00AD0B2D">
        <w:rPr>
          <w:b/>
          <w:bCs/>
          <w:color w:val="000000"/>
          <w:sz w:val="24"/>
        </w:rPr>
        <w:t>окончание: «31» октября 202</w:t>
      </w:r>
      <w:r w:rsidR="007B0D47">
        <w:rPr>
          <w:b/>
          <w:bCs/>
          <w:color w:val="000000"/>
          <w:sz w:val="24"/>
        </w:rPr>
        <w:t>7</w:t>
      </w:r>
      <w:r w:rsidRPr="00AD0B2D">
        <w:rPr>
          <w:b/>
          <w:bCs/>
          <w:color w:val="000000"/>
          <w:sz w:val="24"/>
        </w:rPr>
        <w:t xml:space="preserve"> г.</w:t>
      </w:r>
    </w:p>
    <w:p w:rsidR="00F930B8" w:rsidRDefault="007E4D98">
      <w:pPr>
        <w:shd w:val="clear" w:color="auto" w:fill="FFFFFF"/>
        <w:ind w:firstLine="709"/>
        <w:jc w:val="both"/>
        <w:rPr>
          <w:sz w:val="24"/>
        </w:rPr>
      </w:pPr>
      <w:r>
        <w:rPr>
          <w:sz w:val="24"/>
        </w:rPr>
        <w:t>1.8. «Управляющая организация» имеет право выполнить «Работы» досрочно.</w:t>
      </w:r>
    </w:p>
    <w:p w:rsidR="00F930B8" w:rsidRDefault="007E4D98">
      <w:pPr>
        <w:shd w:val="clear" w:color="auto" w:fill="FFFFFF"/>
        <w:ind w:firstLine="709"/>
        <w:jc w:val="both"/>
        <w:rPr>
          <w:b/>
          <w:sz w:val="24"/>
        </w:rPr>
      </w:pPr>
      <w:r>
        <w:rPr>
          <w:sz w:val="24"/>
        </w:rPr>
        <w:t>1.9. «Работа» считается выполненной после подписания двустороннего акта сдачи-приемки «Работы» между «Собственниками» и «Управляющей организацией».</w:t>
      </w:r>
    </w:p>
    <w:p w:rsidR="00F930B8" w:rsidRDefault="00F930B8">
      <w:pPr>
        <w:shd w:val="clear" w:color="auto" w:fill="FFFFFF"/>
        <w:tabs>
          <w:tab w:val="left" w:pos="235"/>
        </w:tabs>
        <w:ind w:firstLine="709"/>
        <w:jc w:val="center"/>
        <w:rPr>
          <w:b/>
          <w:sz w:val="24"/>
        </w:rPr>
      </w:pPr>
    </w:p>
    <w:p w:rsidR="00F930B8" w:rsidRDefault="007E4D98">
      <w:pPr>
        <w:shd w:val="clear" w:color="auto" w:fill="FFFFFF"/>
        <w:tabs>
          <w:tab w:val="left" w:pos="235"/>
        </w:tabs>
        <w:ind w:firstLine="709"/>
        <w:jc w:val="center"/>
        <w:rPr>
          <w:sz w:val="24"/>
        </w:rPr>
      </w:pPr>
      <w:r>
        <w:rPr>
          <w:b/>
          <w:sz w:val="24"/>
        </w:rPr>
        <w:t>2. Права и обязанности сторон</w:t>
      </w:r>
    </w:p>
    <w:p w:rsidR="00F930B8" w:rsidRDefault="007E4D98">
      <w:pPr>
        <w:shd w:val="clear" w:color="auto" w:fill="FFFFFF"/>
        <w:tabs>
          <w:tab w:val="left" w:pos="235"/>
        </w:tabs>
        <w:ind w:firstLine="709"/>
        <w:jc w:val="both"/>
        <w:rPr>
          <w:sz w:val="24"/>
        </w:rPr>
      </w:pPr>
      <w:r>
        <w:rPr>
          <w:sz w:val="24"/>
        </w:rPr>
        <w:t xml:space="preserve">2.1. </w:t>
      </w:r>
      <w:r>
        <w:rPr>
          <w:sz w:val="24"/>
          <w:u w:val="single"/>
        </w:rPr>
        <w:t xml:space="preserve"> «Управляющая организация» обязана:</w:t>
      </w:r>
    </w:p>
    <w:p w:rsidR="00F930B8" w:rsidRDefault="007E4D98">
      <w:pPr>
        <w:shd w:val="clear" w:color="auto" w:fill="FFFFFF"/>
        <w:tabs>
          <w:tab w:val="left" w:pos="-320"/>
          <w:tab w:val="left" w:pos="11"/>
        </w:tabs>
        <w:ind w:firstLine="709"/>
        <w:jc w:val="both"/>
        <w:rPr>
          <w:sz w:val="24"/>
        </w:rPr>
      </w:pPr>
      <w:r>
        <w:rPr>
          <w:sz w:val="24"/>
        </w:rPr>
        <w:t>2.1.1. Выполнить «Работу» с надлежащим качеством.</w:t>
      </w:r>
    </w:p>
    <w:p w:rsidR="00F930B8" w:rsidRDefault="007E4D98">
      <w:pPr>
        <w:shd w:val="clear" w:color="auto" w:fill="FFFFFF"/>
        <w:tabs>
          <w:tab w:val="left" w:pos="-320"/>
          <w:tab w:val="left" w:pos="11"/>
        </w:tabs>
        <w:ind w:firstLine="709"/>
        <w:jc w:val="both"/>
        <w:rPr>
          <w:sz w:val="24"/>
        </w:rPr>
      </w:pPr>
      <w:r>
        <w:rPr>
          <w:sz w:val="24"/>
        </w:rPr>
        <w:t>2.1.2. Выполнить «Работу» в срок, указанный в п. 1.6. настоящего Дополнительного соглашения.</w:t>
      </w:r>
    </w:p>
    <w:p w:rsidR="00F930B8" w:rsidRDefault="007E4D98">
      <w:pPr>
        <w:shd w:val="clear" w:color="auto" w:fill="FFFFFF"/>
        <w:tabs>
          <w:tab w:val="left" w:pos="-320"/>
          <w:tab w:val="left" w:pos="11"/>
        </w:tabs>
        <w:ind w:firstLine="709"/>
        <w:jc w:val="both"/>
        <w:rPr>
          <w:sz w:val="24"/>
        </w:rPr>
      </w:pPr>
      <w:r>
        <w:rPr>
          <w:sz w:val="24"/>
        </w:rPr>
        <w:t>2.1.3. Передать результат «Работы» «Собственникам» по акту сдачи-приемки выполненных работ.</w:t>
      </w:r>
    </w:p>
    <w:p w:rsidR="00F930B8" w:rsidRDefault="007E4D98">
      <w:pPr>
        <w:shd w:val="clear" w:color="auto" w:fill="FFFFFF"/>
        <w:ind w:firstLine="709"/>
        <w:jc w:val="both"/>
        <w:rPr>
          <w:sz w:val="24"/>
          <w:u w:val="single"/>
        </w:rPr>
      </w:pPr>
      <w:r>
        <w:rPr>
          <w:sz w:val="24"/>
        </w:rPr>
        <w:t>2.1.4. Безвозмездно исправить по требованию «Собственников» все выявленные недостатки, если в процессе выполнения «Работы» «Управляющая организация» допустила отступления от условий настоящего Дополнительного соглашения, ухудшившие качество «Работы».</w:t>
      </w:r>
    </w:p>
    <w:p w:rsidR="00F930B8" w:rsidRDefault="007E4D98">
      <w:pPr>
        <w:shd w:val="clear" w:color="auto" w:fill="FFFFFF"/>
        <w:tabs>
          <w:tab w:val="left" w:pos="367"/>
        </w:tabs>
        <w:ind w:firstLine="709"/>
        <w:jc w:val="both"/>
        <w:rPr>
          <w:sz w:val="24"/>
        </w:rPr>
      </w:pPr>
      <w:r>
        <w:rPr>
          <w:sz w:val="24"/>
          <w:u w:val="single"/>
        </w:rPr>
        <w:t>2.2.  «Управляющая организация» имеет право:</w:t>
      </w:r>
    </w:p>
    <w:p w:rsidR="00F930B8" w:rsidRDefault="007E4D98">
      <w:pPr>
        <w:shd w:val="clear" w:color="auto" w:fill="FFFFFF"/>
        <w:ind w:firstLine="709"/>
        <w:jc w:val="both"/>
        <w:rPr>
          <w:sz w:val="24"/>
          <w:u w:val="single"/>
        </w:rPr>
      </w:pPr>
      <w:r>
        <w:rPr>
          <w:sz w:val="24"/>
        </w:rPr>
        <w:t xml:space="preserve">2.2.1. При неисполнении «Собственниками» обязанности оплатить цену, указанную в п. 3.1 в </w:t>
      </w:r>
      <w:proofErr w:type="gramStart"/>
      <w:r>
        <w:rPr>
          <w:sz w:val="24"/>
        </w:rPr>
        <w:t>порядке</w:t>
      </w:r>
      <w:proofErr w:type="gramEnd"/>
      <w:r>
        <w:rPr>
          <w:sz w:val="24"/>
        </w:rPr>
        <w:t xml:space="preserve"> предусмотренном в п.3.2. настоящего Дополнительного соглашения, «Управляющая организация» имеет право на приостановление работы до момента выполнения «Собственниками» данной обязанности.</w:t>
      </w:r>
    </w:p>
    <w:p w:rsidR="00F930B8" w:rsidRDefault="007E4D98">
      <w:pPr>
        <w:shd w:val="clear" w:color="auto" w:fill="FFFFFF"/>
        <w:tabs>
          <w:tab w:val="left" w:pos="427"/>
        </w:tabs>
        <w:ind w:firstLine="709"/>
        <w:jc w:val="both"/>
        <w:rPr>
          <w:sz w:val="24"/>
        </w:rPr>
      </w:pPr>
      <w:r>
        <w:rPr>
          <w:sz w:val="24"/>
          <w:u w:val="single"/>
        </w:rPr>
        <w:t>2.3.</w:t>
      </w:r>
      <w:r>
        <w:rPr>
          <w:sz w:val="24"/>
          <w:u w:val="single"/>
        </w:rPr>
        <w:tab/>
        <w:t>«Собственники» обязаны:</w:t>
      </w:r>
    </w:p>
    <w:p w:rsidR="00F930B8" w:rsidRDefault="007E4D98">
      <w:pPr>
        <w:shd w:val="clear" w:color="auto" w:fill="FFFFFF"/>
        <w:ind w:firstLine="709"/>
        <w:jc w:val="both"/>
        <w:rPr>
          <w:sz w:val="24"/>
          <w:u w:val="single"/>
        </w:rPr>
      </w:pPr>
      <w:r>
        <w:rPr>
          <w:sz w:val="24"/>
        </w:rPr>
        <w:lastRenderedPageBreak/>
        <w:t>2.3.1. В течение 3 (трех) дней после получения от «Управляющей организации» извещения об окончании «Работы», принять результат «Работы» по акту сдачи-приемки выполненных работ и оплатить её «Управляющей организации» в порядке, предусмотренном в п.3.2. настоящего Дополнительного соглашения.</w:t>
      </w:r>
    </w:p>
    <w:p w:rsidR="00F930B8" w:rsidRDefault="007E4D98">
      <w:pPr>
        <w:shd w:val="clear" w:color="auto" w:fill="FFFFFF"/>
        <w:tabs>
          <w:tab w:val="left" w:pos="427"/>
        </w:tabs>
        <w:ind w:firstLine="709"/>
        <w:jc w:val="both"/>
        <w:rPr>
          <w:sz w:val="24"/>
        </w:rPr>
      </w:pPr>
      <w:r>
        <w:rPr>
          <w:sz w:val="24"/>
          <w:u w:val="single"/>
        </w:rPr>
        <w:t>2.4. «Собственники» имеют право:</w:t>
      </w:r>
    </w:p>
    <w:p w:rsidR="00F930B8" w:rsidRDefault="007E4D98">
      <w:pPr>
        <w:shd w:val="clear" w:color="auto" w:fill="FFFFFF"/>
        <w:tabs>
          <w:tab w:val="left" w:pos="427"/>
        </w:tabs>
        <w:ind w:firstLine="709"/>
        <w:jc w:val="both"/>
        <w:rPr>
          <w:sz w:val="24"/>
        </w:rPr>
      </w:pPr>
      <w:r>
        <w:rPr>
          <w:sz w:val="24"/>
        </w:rPr>
        <w:t>2.4.1. В любое время проверять ход и качество «Работы», выполняемой «Управляющей организацией», не вмешиваясь в ее деятельность.</w:t>
      </w:r>
    </w:p>
    <w:p w:rsidR="00F930B8" w:rsidRDefault="007E4D98">
      <w:pPr>
        <w:shd w:val="clear" w:color="auto" w:fill="FFFFFF"/>
        <w:tabs>
          <w:tab w:val="left" w:pos="427"/>
        </w:tabs>
        <w:ind w:firstLine="709"/>
        <w:jc w:val="both"/>
      </w:pPr>
      <w:r>
        <w:rPr>
          <w:sz w:val="24"/>
        </w:rPr>
        <w:t>2.4.2. Отказаться от исполнения обязательств по настоящему Дополнительному соглашению в любое время до сдачи им результата «Работы», уплатив «Управляющей организации» часть установленной цены пропорционально части «Работы», выполненной до получения извещения об отказе «Собственников» от исполнения дополнительного соглашения.</w:t>
      </w:r>
    </w:p>
    <w:p w:rsidR="00F930B8" w:rsidRDefault="00F930B8">
      <w:pPr>
        <w:shd w:val="clear" w:color="auto" w:fill="FFFFFF"/>
        <w:tabs>
          <w:tab w:val="left" w:pos="235"/>
        </w:tabs>
        <w:ind w:firstLine="709"/>
        <w:jc w:val="center"/>
      </w:pPr>
    </w:p>
    <w:p w:rsidR="00F930B8" w:rsidRDefault="007E4D98">
      <w:pPr>
        <w:shd w:val="clear" w:color="auto" w:fill="FFFFFF"/>
        <w:tabs>
          <w:tab w:val="left" w:pos="235"/>
        </w:tabs>
        <w:ind w:firstLine="709"/>
        <w:jc w:val="center"/>
        <w:rPr>
          <w:sz w:val="24"/>
        </w:rPr>
      </w:pPr>
      <w:r>
        <w:rPr>
          <w:b/>
          <w:sz w:val="24"/>
        </w:rPr>
        <w:t xml:space="preserve"> 3. Стоимость услуг и порядок расчетов</w:t>
      </w:r>
    </w:p>
    <w:p w:rsidR="00E005BB" w:rsidRDefault="007E4D98" w:rsidP="00710872">
      <w:pPr>
        <w:shd w:val="clear" w:color="auto" w:fill="FFFFFF" w:themeFill="background1"/>
        <w:tabs>
          <w:tab w:val="left" w:pos="78"/>
          <w:tab w:val="left" w:pos="195"/>
        </w:tabs>
        <w:ind w:firstLine="709"/>
        <w:jc w:val="both"/>
        <w:rPr>
          <w:bCs/>
          <w:i/>
          <w:color w:val="C00000"/>
          <w:sz w:val="24"/>
        </w:rPr>
      </w:pPr>
      <w:r>
        <w:rPr>
          <w:sz w:val="24"/>
        </w:rPr>
        <w:t xml:space="preserve">3.1. Цена настоящего Дополнительного соглашения составляет </w:t>
      </w:r>
      <w:r w:rsidR="004C0E3A" w:rsidRPr="004C0E3A">
        <w:rPr>
          <w:b/>
          <w:i/>
          <w:sz w:val="24"/>
        </w:rPr>
        <w:t xml:space="preserve">115 003 </w:t>
      </w:r>
      <w:r>
        <w:rPr>
          <w:b/>
          <w:i/>
          <w:sz w:val="24"/>
        </w:rPr>
        <w:t>(</w:t>
      </w:r>
      <w:r w:rsidR="004C0E3A">
        <w:rPr>
          <w:b/>
          <w:i/>
          <w:sz w:val="24"/>
        </w:rPr>
        <w:t>Сто пятнадцать тысяч три</w:t>
      </w:r>
      <w:r>
        <w:rPr>
          <w:b/>
          <w:i/>
          <w:sz w:val="24"/>
        </w:rPr>
        <w:t xml:space="preserve">) </w:t>
      </w:r>
      <w:r w:rsidRPr="007E4D98">
        <w:rPr>
          <w:b/>
          <w:i/>
          <w:sz w:val="24"/>
        </w:rPr>
        <w:t xml:space="preserve">руб. </w:t>
      </w:r>
      <w:r w:rsidR="004C0E3A">
        <w:rPr>
          <w:b/>
          <w:i/>
          <w:sz w:val="24"/>
        </w:rPr>
        <w:t>90</w:t>
      </w:r>
      <w:r w:rsidRPr="007E4D98">
        <w:rPr>
          <w:b/>
          <w:i/>
          <w:sz w:val="24"/>
        </w:rPr>
        <w:t xml:space="preserve"> ко</w:t>
      </w:r>
      <w:r w:rsidRPr="00710872">
        <w:rPr>
          <w:b/>
          <w:i/>
          <w:sz w:val="24"/>
        </w:rPr>
        <w:t>п</w:t>
      </w:r>
      <w:proofErr w:type="gramStart"/>
      <w:r w:rsidR="00E005BB" w:rsidRPr="00710872">
        <w:rPr>
          <w:bCs/>
          <w:i/>
          <w:color w:val="C00000"/>
          <w:sz w:val="24"/>
        </w:rPr>
        <w:t>.,</w:t>
      </w:r>
      <w:r w:rsidR="00E005BB" w:rsidRPr="00710872">
        <w:rPr>
          <w:bCs/>
          <w:sz w:val="24"/>
        </w:rPr>
        <w:t xml:space="preserve"> </w:t>
      </w:r>
      <w:proofErr w:type="gramEnd"/>
      <w:r w:rsidR="00E005BB" w:rsidRPr="00710872">
        <w:rPr>
          <w:bCs/>
          <w:sz w:val="24"/>
        </w:rPr>
        <w:t>в том числе НДС.</w:t>
      </w:r>
    </w:p>
    <w:p w:rsidR="00F930B8" w:rsidRDefault="007E4D98">
      <w:pPr>
        <w:shd w:val="clear" w:color="auto" w:fill="FFFFFF"/>
        <w:tabs>
          <w:tab w:val="left" w:pos="78"/>
          <w:tab w:val="left" w:pos="195"/>
        </w:tabs>
        <w:ind w:firstLine="709"/>
        <w:jc w:val="both"/>
        <w:rPr>
          <w:sz w:val="24"/>
        </w:rPr>
      </w:pPr>
      <w:r>
        <w:rPr>
          <w:sz w:val="24"/>
        </w:rPr>
        <w:t xml:space="preserve">3.2. </w:t>
      </w:r>
      <w:r>
        <w:rPr>
          <w:sz w:val="24"/>
          <w:u w:val="single"/>
        </w:rPr>
        <w:t>Порядок оплаты:</w:t>
      </w:r>
    </w:p>
    <w:p w:rsidR="00F930B8" w:rsidRDefault="007E4D98">
      <w:pPr>
        <w:shd w:val="clear" w:color="auto" w:fill="FFFFFF"/>
        <w:tabs>
          <w:tab w:val="left" w:pos="89"/>
          <w:tab w:val="left" w:pos="206"/>
        </w:tabs>
        <w:ind w:firstLine="709"/>
        <w:jc w:val="both"/>
        <w:rPr>
          <w:sz w:val="24"/>
        </w:rPr>
      </w:pPr>
      <w:r>
        <w:rPr>
          <w:sz w:val="24"/>
        </w:rPr>
        <w:t>3.2.1. При завершении «Работ» по настоящему Дополнительному соглашению, «Собственники» принимают «Работу» путем подписания акта сдачи-приемки работ в течени</w:t>
      </w:r>
      <w:proofErr w:type="gramStart"/>
      <w:r>
        <w:rPr>
          <w:sz w:val="24"/>
        </w:rPr>
        <w:t>и</w:t>
      </w:r>
      <w:proofErr w:type="gramEnd"/>
      <w:r>
        <w:rPr>
          <w:sz w:val="24"/>
        </w:rPr>
        <w:t xml:space="preserve"> 3 (трех) рабочих дней с момента извещения об окончании «Работ» либо по истечении срока, установленного в п. 1.6. настоящего Дополнительного соглашения.</w:t>
      </w:r>
    </w:p>
    <w:p w:rsidR="00F930B8" w:rsidRDefault="007E4D98">
      <w:pPr>
        <w:shd w:val="clear" w:color="auto" w:fill="FFFFFF"/>
        <w:tabs>
          <w:tab w:val="left" w:pos="89"/>
          <w:tab w:val="left" w:pos="206"/>
        </w:tabs>
        <w:ind w:firstLine="709"/>
        <w:jc w:val="both"/>
        <w:rPr>
          <w:sz w:val="24"/>
        </w:rPr>
      </w:pPr>
      <w:r>
        <w:rPr>
          <w:sz w:val="24"/>
        </w:rPr>
        <w:t xml:space="preserve">3.2.2. В случае </w:t>
      </w:r>
      <w:proofErr w:type="spellStart"/>
      <w:r>
        <w:rPr>
          <w:sz w:val="24"/>
        </w:rPr>
        <w:t>неподписания</w:t>
      </w:r>
      <w:proofErr w:type="spellEnd"/>
      <w:r>
        <w:rPr>
          <w:sz w:val="24"/>
        </w:rPr>
        <w:t xml:space="preserve"> акта сдачи-приемки работ в течение 3 (трех) рабочих дней и неполучения аргументированного письменного отказа от подписания акта, работы «Собственниками» считаются принятыми, а акт подписанным (утвержденным).</w:t>
      </w:r>
    </w:p>
    <w:p w:rsidR="00F930B8" w:rsidRDefault="007E4D98">
      <w:pPr>
        <w:shd w:val="clear" w:color="auto" w:fill="FFFFFF"/>
        <w:tabs>
          <w:tab w:val="left" w:pos="89"/>
          <w:tab w:val="left" w:pos="206"/>
        </w:tabs>
        <w:ind w:firstLine="709"/>
        <w:jc w:val="both"/>
        <w:rPr>
          <w:sz w:val="24"/>
        </w:rPr>
      </w:pPr>
      <w:r>
        <w:rPr>
          <w:sz w:val="24"/>
        </w:rPr>
        <w:t>3.2.3. В случае наличия замечаний «Собственники» и «Управляющая организация» составляют двухсторонний претензионный акт, в котором устанавливаются сроки устранения недостатков выполнения работ.</w:t>
      </w:r>
    </w:p>
    <w:p w:rsidR="00F930B8" w:rsidRPr="00E005BB" w:rsidRDefault="007E4D98">
      <w:pPr>
        <w:shd w:val="clear" w:color="auto" w:fill="FFFFFF"/>
        <w:tabs>
          <w:tab w:val="left" w:pos="89"/>
          <w:tab w:val="left" w:pos="206"/>
        </w:tabs>
        <w:ind w:firstLine="709"/>
        <w:jc w:val="both"/>
        <w:rPr>
          <w:b/>
          <w:i/>
          <w:sz w:val="24"/>
          <w:shd w:val="clear" w:color="auto" w:fill="FFFFFF"/>
        </w:rPr>
      </w:pPr>
      <w:r w:rsidRPr="003931E1">
        <w:rPr>
          <w:b/>
          <w:i/>
          <w:sz w:val="24"/>
        </w:rPr>
        <w:t>3.2.4. По решению общего собрания Оплата работ по настоящему Дополнительному соглашению производится</w:t>
      </w:r>
      <w:r w:rsidR="007B0D47" w:rsidRPr="003931E1">
        <w:rPr>
          <w:b/>
          <w:i/>
          <w:sz w:val="24"/>
        </w:rPr>
        <w:t xml:space="preserve"> </w:t>
      </w:r>
      <w:r w:rsidR="000D6F3A" w:rsidRPr="003931E1">
        <w:rPr>
          <w:b/>
          <w:i/>
          <w:sz w:val="24"/>
        </w:rPr>
        <w:t>из средств,</w:t>
      </w:r>
      <w:r w:rsidRPr="003931E1">
        <w:rPr>
          <w:b/>
          <w:i/>
          <w:sz w:val="24"/>
        </w:rPr>
        <w:t xml:space="preserve"> </w:t>
      </w:r>
      <w:r w:rsidR="007B0D47" w:rsidRPr="003931E1">
        <w:rPr>
          <w:b/>
          <w:i/>
          <w:sz w:val="24"/>
        </w:rPr>
        <w:t>накопленных от аренды общего имущества</w:t>
      </w:r>
      <w:r w:rsidRPr="003931E1">
        <w:rPr>
          <w:b/>
          <w:i/>
          <w:sz w:val="24"/>
        </w:rPr>
        <w:t>.</w:t>
      </w:r>
      <w:r w:rsidRPr="00E005BB">
        <w:rPr>
          <w:b/>
          <w:i/>
          <w:sz w:val="24"/>
        </w:rPr>
        <w:t xml:space="preserve"> </w:t>
      </w:r>
    </w:p>
    <w:p w:rsidR="00F930B8" w:rsidRDefault="00F930B8">
      <w:pPr>
        <w:shd w:val="clear" w:color="auto" w:fill="FFFFFF"/>
        <w:tabs>
          <w:tab w:val="left" w:pos="89"/>
          <w:tab w:val="left" w:pos="206"/>
        </w:tabs>
        <w:ind w:firstLine="709"/>
        <w:jc w:val="both"/>
        <w:rPr>
          <w:sz w:val="24"/>
        </w:rPr>
      </w:pPr>
    </w:p>
    <w:p w:rsidR="00F930B8" w:rsidRDefault="007E4D98">
      <w:pPr>
        <w:shd w:val="clear" w:color="auto" w:fill="FFFFFF"/>
        <w:tabs>
          <w:tab w:val="left" w:pos="230"/>
        </w:tabs>
        <w:ind w:firstLine="709"/>
        <w:jc w:val="center"/>
        <w:rPr>
          <w:sz w:val="24"/>
        </w:rPr>
      </w:pPr>
      <w:r>
        <w:rPr>
          <w:b/>
          <w:sz w:val="24"/>
        </w:rPr>
        <w:t>4. Ответственность сторон</w:t>
      </w:r>
    </w:p>
    <w:p w:rsidR="00F930B8" w:rsidRDefault="007E4D98">
      <w:pPr>
        <w:shd w:val="clear" w:color="auto" w:fill="FFFFFF"/>
        <w:tabs>
          <w:tab w:val="left" w:pos="89"/>
          <w:tab w:val="left" w:pos="206"/>
        </w:tabs>
        <w:ind w:firstLine="709"/>
        <w:jc w:val="both"/>
        <w:rPr>
          <w:sz w:val="24"/>
        </w:rPr>
      </w:pPr>
      <w:r>
        <w:rPr>
          <w:sz w:val="24"/>
        </w:rPr>
        <w:t>4.1. Риск случайной гибели «Объекта работ» или его части по ходу работ несёт «Управляющая организация». Если гибель «Объекта работ» произошла по вине «Собственников», «Управляющая организация» вправе получить вознаграждение за выполненный на этот момент объём работ.</w:t>
      </w:r>
      <w:r>
        <w:rPr>
          <w:rFonts w:ascii="Arial" w:hAnsi="Arial"/>
          <w:sz w:val="24"/>
        </w:rPr>
        <w:tab/>
      </w:r>
    </w:p>
    <w:p w:rsidR="00F930B8" w:rsidRDefault="007E4D98">
      <w:pPr>
        <w:shd w:val="clear" w:color="auto" w:fill="FFFFFF"/>
        <w:tabs>
          <w:tab w:val="left" w:pos="230"/>
        </w:tabs>
        <w:ind w:firstLine="709"/>
        <w:jc w:val="both"/>
        <w:rPr>
          <w:b/>
          <w:sz w:val="24"/>
        </w:rPr>
      </w:pPr>
      <w:r>
        <w:rPr>
          <w:sz w:val="24"/>
        </w:rPr>
        <w:t>4.2. Меры ответственности Сторон, не предусмотренные настоящим Дополнительным соглашением, применяются в соответствии с нормами гражданского законодательства, действующего на территории РФ.</w:t>
      </w:r>
    </w:p>
    <w:p w:rsidR="00F930B8" w:rsidRDefault="007E4D98">
      <w:pPr>
        <w:shd w:val="clear" w:color="auto" w:fill="FFFFFF"/>
        <w:tabs>
          <w:tab w:val="left" w:pos="230"/>
        </w:tabs>
        <w:ind w:firstLine="709"/>
        <w:jc w:val="center"/>
        <w:rPr>
          <w:sz w:val="24"/>
        </w:rPr>
      </w:pPr>
      <w:r>
        <w:rPr>
          <w:b/>
          <w:sz w:val="24"/>
        </w:rPr>
        <w:t xml:space="preserve"> 5. Гарантии</w:t>
      </w:r>
    </w:p>
    <w:p w:rsidR="00F930B8" w:rsidRDefault="007E4D98">
      <w:pPr>
        <w:shd w:val="clear" w:color="auto" w:fill="FFFFFF"/>
        <w:tabs>
          <w:tab w:val="left" w:pos="437"/>
        </w:tabs>
        <w:ind w:firstLine="709"/>
        <w:jc w:val="both"/>
        <w:rPr>
          <w:sz w:val="24"/>
        </w:rPr>
      </w:pPr>
      <w:r>
        <w:rPr>
          <w:sz w:val="24"/>
        </w:rPr>
        <w:t>5.1.</w:t>
      </w:r>
      <w:r>
        <w:rPr>
          <w:sz w:val="24"/>
        </w:rPr>
        <w:tab/>
        <w:t>«Управляющая организация» гарантирует:</w:t>
      </w:r>
    </w:p>
    <w:p w:rsidR="00F930B8" w:rsidRDefault="007E4D98">
      <w:pPr>
        <w:shd w:val="clear" w:color="auto" w:fill="FFFFFF"/>
        <w:tabs>
          <w:tab w:val="left" w:pos="130"/>
        </w:tabs>
        <w:ind w:firstLine="709"/>
        <w:jc w:val="both"/>
        <w:rPr>
          <w:sz w:val="24"/>
        </w:rPr>
      </w:pPr>
      <w:r>
        <w:rPr>
          <w:sz w:val="24"/>
        </w:rPr>
        <w:t>- надлежащее качество используемых материалов, конструкций, оборудования и систем, соответствие их государственным стандартам и техническим условиям, обеспеченность их соответственными сертификатами, техническими паспортами и другими документами, удостоверяющими их качество;</w:t>
      </w:r>
    </w:p>
    <w:p w:rsidR="00F930B8" w:rsidRDefault="007E4D98">
      <w:pPr>
        <w:numPr>
          <w:ilvl w:val="0"/>
          <w:numId w:val="1"/>
        </w:numPr>
        <w:shd w:val="clear" w:color="auto" w:fill="FFFFFF"/>
        <w:tabs>
          <w:tab w:val="left" w:pos="182"/>
        </w:tabs>
        <w:ind w:left="0" w:firstLine="709"/>
        <w:jc w:val="both"/>
        <w:rPr>
          <w:sz w:val="24"/>
        </w:rPr>
      </w:pPr>
      <w:r>
        <w:rPr>
          <w:sz w:val="24"/>
        </w:rPr>
        <w:t xml:space="preserve"> качество выполнения всех «Работ» в соответствии с действующими нормами и техническими условиями;</w:t>
      </w:r>
    </w:p>
    <w:p w:rsidR="00F930B8" w:rsidRDefault="007E4D98">
      <w:pPr>
        <w:ind w:firstLine="709"/>
        <w:jc w:val="both"/>
        <w:rPr>
          <w:sz w:val="24"/>
        </w:rPr>
      </w:pPr>
      <w:r>
        <w:rPr>
          <w:sz w:val="24"/>
        </w:rPr>
        <w:t>- своевременное устранение недостатков и дефектов, выявленных при приемке работ и в период гарантийной эксплуатации объекта.</w:t>
      </w:r>
    </w:p>
    <w:p w:rsidR="00F930B8" w:rsidRDefault="00F930B8">
      <w:pPr>
        <w:shd w:val="clear" w:color="auto" w:fill="FFFFFF"/>
        <w:tabs>
          <w:tab w:val="left" w:pos="312"/>
          <w:tab w:val="left" w:pos="1790"/>
        </w:tabs>
        <w:ind w:firstLine="709"/>
        <w:jc w:val="center"/>
        <w:rPr>
          <w:b/>
          <w:sz w:val="24"/>
        </w:rPr>
      </w:pPr>
    </w:p>
    <w:p w:rsidR="00F930B8" w:rsidRDefault="007E4D98">
      <w:pPr>
        <w:shd w:val="clear" w:color="auto" w:fill="FFFFFF"/>
        <w:tabs>
          <w:tab w:val="left" w:pos="312"/>
          <w:tab w:val="left" w:pos="1790"/>
        </w:tabs>
        <w:ind w:firstLine="709"/>
        <w:jc w:val="center"/>
        <w:rPr>
          <w:sz w:val="24"/>
        </w:rPr>
      </w:pPr>
      <w:r>
        <w:rPr>
          <w:b/>
          <w:sz w:val="24"/>
        </w:rPr>
        <w:t>6.  Прочие условия</w:t>
      </w:r>
    </w:p>
    <w:p w:rsidR="00F930B8" w:rsidRDefault="007E4D98">
      <w:pPr>
        <w:ind w:firstLine="709"/>
        <w:jc w:val="both"/>
        <w:rPr>
          <w:sz w:val="24"/>
        </w:rPr>
      </w:pPr>
      <w:r>
        <w:rPr>
          <w:sz w:val="24"/>
        </w:rPr>
        <w:t>6.1. Настоящее Дополнительное соглашение вступает в силу с момента его подписания и действует до исполнения Сторонами всех предусмотренных настоящим Дополнительным соглашением обязательств.</w:t>
      </w:r>
    </w:p>
    <w:p w:rsidR="00F930B8" w:rsidRDefault="007E4D98">
      <w:pPr>
        <w:ind w:firstLine="709"/>
        <w:jc w:val="both"/>
        <w:rPr>
          <w:sz w:val="24"/>
        </w:rPr>
      </w:pPr>
      <w:r>
        <w:rPr>
          <w:sz w:val="24"/>
        </w:rPr>
        <w:t>6.2. В случае прекращения у Собственника права собственности на помещения в многоквартирном доме, настоящее Дополнительное соглашение к Договору в отношении указанного Собственника считается расторгнутым. При этом</w:t>
      </w:r>
      <w:proofErr w:type="gramStart"/>
      <w:r>
        <w:rPr>
          <w:sz w:val="24"/>
        </w:rPr>
        <w:t>,</w:t>
      </w:r>
      <w:proofErr w:type="gramEnd"/>
      <w:r>
        <w:rPr>
          <w:sz w:val="24"/>
        </w:rPr>
        <w:t xml:space="preserve"> расторжение Договора и </w:t>
      </w:r>
      <w:r>
        <w:rPr>
          <w:sz w:val="24"/>
        </w:rPr>
        <w:lastRenderedPageBreak/>
        <w:t>Дополнительного соглашения к Договору не влечет прекращения обязательств по оплате, не исполненных Собственником на момент расторжения настоящего Дополнительного соглашения.</w:t>
      </w:r>
    </w:p>
    <w:p w:rsidR="00F930B8" w:rsidRDefault="007E4D98">
      <w:pPr>
        <w:ind w:firstLine="709"/>
        <w:jc w:val="both"/>
        <w:rPr>
          <w:sz w:val="24"/>
        </w:rPr>
      </w:pPr>
      <w:r>
        <w:rPr>
          <w:sz w:val="24"/>
        </w:rPr>
        <w:t xml:space="preserve">6.3. </w:t>
      </w:r>
      <w:r>
        <w:rPr>
          <w:sz w:val="24"/>
          <w:shd w:val="clear" w:color="auto" w:fill="FFFFFF"/>
        </w:rPr>
        <w:t xml:space="preserve">Условия настоящего Дополнительного соглашения распространяются на Собственников помещений в многоквартирном доме, приобретающих право собственности на помещение в многоквартирном доме после вступления в силу Договора </w:t>
      </w:r>
      <w:proofErr w:type="gramStart"/>
      <w:r>
        <w:rPr>
          <w:sz w:val="24"/>
          <w:shd w:val="clear" w:color="auto" w:fill="FFFFFF"/>
        </w:rPr>
        <w:t>с даты приобретения</w:t>
      </w:r>
      <w:proofErr w:type="gramEnd"/>
      <w:r>
        <w:rPr>
          <w:sz w:val="24"/>
          <w:shd w:val="clear" w:color="auto" w:fill="FFFFFF"/>
        </w:rPr>
        <w:t xml:space="preserve"> соответствующе</w:t>
      </w:r>
      <w:r>
        <w:rPr>
          <w:sz w:val="24"/>
        </w:rPr>
        <w:t>го права, вне зависимости от факта и срока исполнения ими условий подписания Договора.</w:t>
      </w:r>
    </w:p>
    <w:p w:rsidR="00F21F9F" w:rsidRPr="00F21F9F" w:rsidRDefault="00F21F9F" w:rsidP="00F21F9F">
      <w:pPr>
        <w:shd w:val="clear" w:color="auto" w:fill="FFFFFF"/>
        <w:tabs>
          <w:tab w:val="left" w:pos="312"/>
        </w:tabs>
        <w:ind w:firstLine="709"/>
        <w:jc w:val="both"/>
        <w:rPr>
          <w:sz w:val="24"/>
        </w:rPr>
      </w:pPr>
      <w:r w:rsidRPr="00F21F9F">
        <w:rPr>
          <w:sz w:val="24"/>
        </w:rPr>
        <w:t>6.4. Акты сдачи - приема выполненных работ, указанных в 1.1. настоящего дополнительного соглашения подписываются Инициатором общего собрания/член совета дома.</w:t>
      </w:r>
    </w:p>
    <w:p w:rsidR="00F21F9F" w:rsidRDefault="00F21F9F" w:rsidP="00F21F9F">
      <w:pPr>
        <w:shd w:val="clear" w:color="auto" w:fill="FFFFFF"/>
        <w:tabs>
          <w:tab w:val="left" w:pos="312"/>
        </w:tabs>
        <w:ind w:firstLine="709"/>
        <w:jc w:val="both"/>
        <w:rPr>
          <w:sz w:val="24"/>
        </w:rPr>
      </w:pPr>
      <w:r w:rsidRPr="00F21F9F">
        <w:rPr>
          <w:sz w:val="24"/>
        </w:rPr>
        <w:t>В случае</w:t>
      </w:r>
      <w:proofErr w:type="gramStart"/>
      <w:r w:rsidRPr="00F21F9F">
        <w:rPr>
          <w:sz w:val="24"/>
        </w:rPr>
        <w:t>,</w:t>
      </w:r>
      <w:proofErr w:type="gramEnd"/>
      <w:r w:rsidRPr="00F21F9F">
        <w:rPr>
          <w:sz w:val="24"/>
        </w:rPr>
        <w:t xml:space="preserve"> если Инициатор общего собрания/член Совета дома не может исполнить свои обязанности (в связи с отъездом, болезнью, отпуском и другим причинам), то его обязанности могут быть исполнены одним из собственников многоквартирного дома.  </w:t>
      </w:r>
    </w:p>
    <w:p w:rsidR="00F930B8" w:rsidRDefault="007E4D98" w:rsidP="00F21F9F">
      <w:pPr>
        <w:shd w:val="clear" w:color="auto" w:fill="FFFFFF"/>
        <w:tabs>
          <w:tab w:val="left" w:pos="312"/>
        </w:tabs>
        <w:ind w:firstLine="709"/>
        <w:jc w:val="both"/>
        <w:rPr>
          <w:sz w:val="24"/>
        </w:rPr>
      </w:pPr>
      <w:r>
        <w:rPr>
          <w:sz w:val="24"/>
        </w:rPr>
        <w:t>6.5. Настоящее Дополнительное соглашение составлено в двух экземплярах, имеющих равную юридическую силу, по одному для каждой из Сторон. Экземпляр Собственников храниться в порядке, установленным Общим собранием.</w:t>
      </w:r>
    </w:p>
    <w:p w:rsidR="00F930B8" w:rsidRDefault="007E4D98">
      <w:pPr>
        <w:shd w:val="clear" w:color="auto" w:fill="FFFFFF"/>
        <w:tabs>
          <w:tab w:val="left" w:pos="312"/>
        </w:tabs>
        <w:ind w:firstLine="709"/>
        <w:jc w:val="both"/>
        <w:rPr>
          <w:b/>
          <w:sz w:val="24"/>
        </w:rPr>
      </w:pPr>
      <w:r>
        <w:rPr>
          <w:sz w:val="24"/>
        </w:rPr>
        <w:t>6.6. Во всем, что не определено настоящим Дополнительным соглашением Стороны обязуются руководствоваться заключенным Договором.</w:t>
      </w:r>
    </w:p>
    <w:p w:rsidR="00F930B8" w:rsidRDefault="00F930B8">
      <w:pPr>
        <w:ind w:firstLine="709"/>
        <w:jc w:val="center"/>
        <w:rPr>
          <w:b/>
          <w:sz w:val="24"/>
        </w:rPr>
      </w:pPr>
    </w:p>
    <w:p w:rsidR="00F930B8" w:rsidRDefault="007E4D98">
      <w:pPr>
        <w:jc w:val="center"/>
        <w:rPr>
          <w:b/>
          <w:sz w:val="24"/>
        </w:rPr>
      </w:pPr>
      <w:r>
        <w:rPr>
          <w:b/>
          <w:sz w:val="24"/>
        </w:rPr>
        <w:t>7. Подписи сторон:</w:t>
      </w:r>
    </w:p>
    <w:p w:rsidR="00F930B8" w:rsidRDefault="00F930B8">
      <w:pPr>
        <w:jc w:val="center"/>
        <w:rPr>
          <w:b/>
          <w:sz w:val="24"/>
        </w:rPr>
      </w:pPr>
    </w:p>
    <w:tbl>
      <w:tblPr>
        <w:tblW w:w="10490" w:type="dxa"/>
        <w:tblInd w:w="-176" w:type="dxa"/>
        <w:tblLayout w:type="fixed"/>
        <w:tblLook w:val="04A0"/>
      </w:tblPr>
      <w:tblGrid>
        <w:gridCol w:w="5246"/>
        <w:gridCol w:w="5244"/>
      </w:tblGrid>
      <w:tr w:rsidR="00F930B8" w:rsidTr="003931E1">
        <w:trPr>
          <w:trHeight w:val="605"/>
        </w:trPr>
        <w:tc>
          <w:tcPr>
            <w:tcW w:w="5246" w:type="dxa"/>
          </w:tcPr>
          <w:p w:rsidR="00F930B8" w:rsidRDefault="007E4D98">
            <w:pPr>
              <w:jc w:val="center"/>
              <w:rPr>
                <w:b/>
                <w:sz w:val="24"/>
              </w:rPr>
            </w:pPr>
            <w:r>
              <w:rPr>
                <w:b/>
                <w:sz w:val="24"/>
              </w:rPr>
              <w:t>Управляющая организация</w:t>
            </w:r>
          </w:p>
          <w:p w:rsidR="00F930B8" w:rsidRDefault="007E4D98">
            <w:pPr>
              <w:jc w:val="center"/>
              <w:rPr>
                <w:b/>
                <w:sz w:val="24"/>
              </w:rPr>
            </w:pPr>
            <w:r>
              <w:rPr>
                <w:b/>
                <w:sz w:val="24"/>
              </w:rPr>
              <w:t xml:space="preserve"> ООО  «УК Никольский»                                                                            </w:t>
            </w:r>
          </w:p>
        </w:tc>
        <w:tc>
          <w:tcPr>
            <w:tcW w:w="5244" w:type="dxa"/>
          </w:tcPr>
          <w:p w:rsidR="00F930B8" w:rsidRDefault="007E4D98">
            <w:pPr>
              <w:jc w:val="center"/>
              <w:rPr>
                <w:b/>
                <w:sz w:val="24"/>
              </w:rPr>
            </w:pPr>
            <w:r>
              <w:rPr>
                <w:b/>
                <w:sz w:val="24"/>
              </w:rPr>
              <w:t xml:space="preserve">  Собственники</w:t>
            </w:r>
            <w:r>
              <w:rPr>
                <w:sz w:val="24"/>
              </w:rPr>
              <w:t xml:space="preserve">:  </w:t>
            </w:r>
          </w:p>
          <w:p w:rsidR="00F930B8" w:rsidRDefault="00F930B8">
            <w:pPr>
              <w:jc w:val="center"/>
              <w:rPr>
                <w:b/>
                <w:sz w:val="24"/>
              </w:rPr>
            </w:pPr>
          </w:p>
        </w:tc>
      </w:tr>
      <w:tr w:rsidR="00F930B8" w:rsidTr="003931E1">
        <w:trPr>
          <w:trHeight w:val="2899"/>
        </w:trPr>
        <w:tc>
          <w:tcPr>
            <w:tcW w:w="5246" w:type="dxa"/>
          </w:tcPr>
          <w:p w:rsidR="00F930B8" w:rsidRDefault="007E4D98">
            <w:pPr>
              <w:spacing w:before="113" w:line="100" w:lineRule="atLeast"/>
              <w:jc w:val="both"/>
              <w:rPr>
                <w:sz w:val="24"/>
              </w:rPr>
            </w:pPr>
            <w:r>
              <w:rPr>
                <w:sz w:val="24"/>
              </w:rPr>
              <w:t xml:space="preserve">630559, Новосибирская область, </w:t>
            </w:r>
          </w:p>
          <w:p w:rsidR="00F930B8" w:rsidRDefault="007E4D98">
            <w:pPr>
              <w:spacing w:line="100" w:lineRule="atLeast"/>
              <w:jc w:val="both"/>
              <w:rPr>
                <w:sz w:val="24"/>
              </w:rPr>
            </w:pPr>
            <w:r>
              <w:rPr>
                <w:sz w:val="24"/>
              </w:rPr>
              <w:t xml:space="preserve">р.п. Кольцово, ул. Преображенская, д. 2, </w:t>
            </w:r>
            <w:proofErr w:type="spellStart"/>
            <w:r>
              <w:rPr>
                <w:sz w:val="24"/>
              </w:rPr>
              <w:t>оф</w:t>
            </w:r>
            <w:proofErr w:type="spellEnd"/>
            <w:r>
              <w:rPr>
                <w:sz w:val="24"/>
              </w:rPr>
              <w:t xml:space="preserve">. 5 </w:t>
            </w:r>
          </w:p>
          <w:p w:rsidR="00F930B8" w:rsidRDefault="007E4D98">
            <w:pPr>
              <w:spacing w:line="100" w:lineRule="atLeast"/>
              <w:jc w:val="both"/>
              <w:rPr>
                <w:sz w:val="24"/>
              </w:rPr>
            </w:pPr>
            <w:r>
              <w:rPr>
                <w:sz w:val="24"/>
              </w:rPr>
              <w:t>ИНН 5433192157/КПП 543301001;</w:t>
            </w:r>
          </w:p>
          <w:p w:rsidR="00F930B8" w:rsidRDefault="007E4D98">
            <w:pPr>
              <w:spacing w:line="100" w:lineRule="atLeast"/>
              <w:jc w:val="both"/>
              <w:rPr>
                <w:sz w:val="24"/>
              </w:rPr>
            </w:pPr>
            <w:proofErr w:type="spellStart"/>
            <w:proofErr w:type="gramStart"/>
            <w:r>
              <w:rPr>
                <w:sz w:val="24"/>
              </w:rPr>
              <w:t>р</w:t>
            </w:r>
            <w:proofErr w:type="gramEnd"/>
            <w:r>
              <w:rPr>
                <w:sz w:val="24"/>
              </w:rPr>
              <w:t>\счет</w:t>
            </w:r>
            <w:proofErr w:type="spellEnd"/>
            <w:r>
              <w:rPr>
                <w:sz w:val="24"/>
              </w:rPr>
              <w:t xml:space="preserve"> 407 028 107 23 00000 8855, </w:t>
            </w:r>
          </w:p>
          <w:p w:rsidR="00F930B8" w:rsidRDefault="007E4D98">
            <w:pPr>
              <w:spacing w:line="100" w:lineRule="atLeast"/>
              <w:jc w:val="both"/>
              <w:rPr>
                <w:sz w:val="24"/>
              </w:rPr>
            </w:pPr>
            <w:r>
              <w:rPr>
                <w:sz w:val="24"/>
              </w:rPr>
              <w:t xml:space="preserve">БИК 045004774 Филиал Новосибирский»  </w:t>
            </w:r>
          </w:p>
          <w:p w:rsidR="00F930B8" w:rsidRDefault="007E4D98">
            <w:pPr>
              <w:spacing w:line="100" w:lineRule="atLeast"/>
              <w:jc w:val="both"/>
              <w:rPr>
                <w:sz w:val="24"/>
              </w:rPr>
            </w:pPr>
            <w:r>
              <w:rPr>
                <w:sz w:val="24"/>
              </w:rPr>
              <w:t>АО «АЛЬФА-БАНК»</w:t>
            </w:r>
          </w:p>
          <w:p w:rsidR="00F930B8" w:rsidRDefault="007E4D98">
            <w:pPr>
              <w:spacing w:line="100" w:lineRule="atLeast"/>
              <w:jc w:val="both"/>
              <w:rPr>
                <w:color w:val="000000"/>
                <w:sz w:val="24"/>
              </w:rPr>
            </w:pPr>
            <w:proofErr w:type="spellStart"/>
            <w:proofErr w:type="gramStart"/>
            <w:r>
              <w:rPr>
                <w:sz w:val="24"/>
              </w:rPr>
              <w:t>корр</w:t>
            </w:r>
            <w:proofErr w:type="gramEnd"/>
            <w:r>
              <w:rPr>
                <w:sz w:val="24"/>
              </w:rPr>
              <w:t>\счет</w:t>
            </w:r>
            <w:proofErr w:type="spellEnd"/>
            <w:r>
              <w:rPr>
                <w:sz w:val="24"/>
              </w:rPr>
              <w:t xml:space="preserve"> 301 018 106 00000000 774</w:t>
            </w:r>
          </w:p>
          <w:p w:rsidR="00F930B8" w:rsidRDefault="007E4D98">
            <w:pPr>
              <w:spacing w:line="100" w:lineRule="atLeast"/>
              <w:jc w:val="both"/>
              <w:rPr>
                <w:sz w:val="24"/>
              </w:rPr>
            </w:pPr>
            <w:r>
              <w:rPr>
                <w:color w:val="000000"/>
                <w:sz w:val="24"/>
              </w:rPr>
              <w:t>тел.: (383) 304-86-44</w:t>
            </w:r>
          </w:p>
          <w:p w:rsidR="00F930B8" w:rsidRDefault="007E4D98">
            <w:pPr>
              <w:spacing w:line="100" w:lineRule="atLeast"/>
              <w:jc w:val="both"/>
              <w:rPr>
                <w:sz w:val="24"/>
              </w:rPr>
            </w:pPr>
            <w:r>
              <w:rPr>
                <w:sz w:val="24"/>
              </w:rPr>
              <w:t xml:space="preserve">круглосуточная диспетчерская  </w:t>
            </w:r>
          </w:p>
          <w:p w:rsidR="00F930B8" w:rsidRDefault="007E4D98">
            <w:pPr>
              <w:spacing w:line="100" w:lineRule="atLeast"/>
              <w:jc w:val="both"/>
              <w:rPr>
                <w:sz w:val="24"/>
              </w:rPr>
            </w:pPr>
            <w:r>
              <w:rPr>
                <w:sz w:val="24"/>
              </w:rPr>
              <w:t xml:space="preserve">тел. (383)304-86-44 </w:t>
            </w:r>
          </w:p>
          <w:p w:rsidR="00F930B8" w:rsidRDefault="00F930B8">
            <w:pPr>
              <w:spacing w:line="100" w:lineRule="atLeast"/>
              <w:rPr>
                <w:sz w:val="24"/>
              </w:rPr>
            </w:pPr>
          </w:p>
          <w:p w:rsidR="00E005BB" w:rsidRDefault="00E005BB">
            <w:pPr>
              <w:spacing w:line="100" w:lineRule="atLeast"/>
              <w:rPr>
                <w:sz w:val="24"/>
              </w:rPr>
            </w:pPr>
          </w:p>
          <w:p w:rsidR="00F930B8" w:rsidRDefault="007E4D98">
            <w:pPr>
              <w:spacing w:line="100" w:lineRule="atLeast"/>
              <w:rPr>
                <w:sz w:val="24"/>
              </w:rPr>
            </w:pPr>
            <w:r>
              <w:rPr>
                <w:sz w:val="24"/>
              </w:rPr>
              <w:t>_________________/К.С. Баев/</w:t>
            </w:r>
          </w:p>
          <w:p w:rsidR="00F930B8" w:rsidRDefault="007E4D98">
            <w:pPr>
              <w:rPr>
                <w:sz w:val="24"/>
              </w:rPr>
            </w:pPr>
            <w:r>
              <w:rPr>
                <w:sz w:val="24"/>
              </w:rPr>
              <w:t xml:space="preserve">                           М.П.</w:t>
            </w:r>
          </w:p>
        </w:tc>
        <w:tc>
          <w:tcPr>
            <w:tcW w:w="5244" w:type="dxa"/>
          </w:tcPr>
          <w:p w:rsidR="00F930B8" w:rsidRDefault="007E4D98" w:rsidP="007E4D98">
            <w:pPr>
              <w:ind w:left="400" w:hanging="30"/>
              <w:jc w:val="both"/>
              <w:rPr>
                <w:sz w:val="24"/>
              </w:rPr>
            </w:pPr>
            <w:r>
              <w:rPr>
                <w:sz w:val="24"/>
              </w:rPr>
              <w:t>Утверждение Собственниками настоящего Дополнительного соглашения к договору Управления многоквартирным домом № Р</w:t>
            </w:r>
            <w:r w:rsidR="004C0E3A">
              <w:rPr>
                <w:sz w:val="24"/>
              </w:rPr>
              <w:t>3</w:t>
            </w:r>
            <w:r>
              <w:rPr>
                <w:sz w:val="24"/>
              </w:rPr>
              <w:t>А/</w:t>
            </w:r>
            <w:r w:rsidR="004C0E3A">
              <w:rPr>
                <w:sz w:val="24"/>
              </w:rPr>
              <w:t>2</w:t>
            </w:r>
            <w:r>
              <w:rPr>
                <w:sz w:val="24"/>
              </w:rPr>
              <w:t xml:space="preserve"> от «</w:t>
            </w:r>
            <w:r w:rsidR="004C0E3A">
              <w:rPr>
                <w:sz w:val="24"/>
              </w:rPr>
              <w:t>29</w:t>
            </w:r>
            <w:r>
              <w:rPr>
                <w:sz w:val="24"/>
              </w:rPr>
              <w:t xml:space="preserve">» </w:t>
            </w:r>
            <w:r w:rsidR="004C0E3A">
              <w:rPr>
                <w:sz w:val="24"/>
              </w:rPr>
              <w:t>апреля</w:t>
            </w:r>
            <w:r>
              <w:rPr>
                <w:sz w:val="24"/>
              </w:rPr>
              <w:t xml:space="preserve"> 20</w:t>
            </w:r>
            <w:r w:rsidR="004C0E3A">
              <w:rPr>
                <w:sz w:val="24"/>
              </w:rPr>
              <w:t xml:space="preserve">20 </w:t>
            </w:r>
            <w:r>
              <w:rPr>
                <w:sz w:val="24"/>
              </w:rPr>
              <w:t xml:space="preserve">г. на общем собрании при голосовании по вопросам повестки дня является его акцептом (подписанием). </w:t>
            </w:r>
          </w:p>
          <w:p w:rsidR="00F930B8" w:rsidRDefault="00F930B8" w:rsidP="007E4D98">
            <w:pPr>
              <w:ind w:left="400"/>
              <w:jc w:val="both"/>
              <w:rPr>
                <w:sz w:val="24"/>
              </w:rPr>
            </w:pPr>
          </w:p>
          <w:p w:rsidR="00F930B8" w:rsidRDefault="007E4D98" w:rsidP="007E4D98">
            <w:pPr>
              <w:ind w:left="400"/>
              <w:jc w:val="both"/>
              <w:rPr>
                <w:sz w:val="24"/>
              </w:rPr>
            </w:pPr>
            <w:r>
              <w:rPr>
                <w:sz w:val="24"/>
              </w:rPr>
              <w:t>Протокол Общего собрания</w:t>
            </w:r>
          </w:p>
          <w:p w:rsidR="00F930B8" w:rsidRDefault="007E4D98" w:rsidP="007E4D98">
            <w:pPr>
              <w:ind w:left="400"/>
              <w:jc w:val="both"/>
              <w:rPr>
                <w:sz w:val="24"/>
              </w:rPr>
            </w:pPr>
            <w:r>
              <w:rPr>
                <w:sz w:val="24"/>
              </w:rPr>
              <w:t xml:space="preserve"> № </w:t>
            </w:r>
            <w:r w:rsidR="007B0D47">
              <w:rPr>
                <w:color w:val="000000"/>
                <w:sz w:val="24"/>
                <w:szCs w:val="24"/>
              </w:rPr>
              <w:t>____________</w:t>
            </w:r>
            <w:r w:rsidR="00AA228A">
              <w:rPr>
                <w:sz w:val="24"/>
              </w:rPr>
              <w:t xml:space="preserve"> о</w:t>
            </w:r>
            <w:r>
              <w:rPr>
                <w:sz w:val="24"/>
              </w:rPr>
              <w:t>т «</w:t>
            </w:r>
            <w:r w:rsidR="007B0D47">
              <w:rPr>
                <w:sz w:val="24"/>
              </w:rPr>
              <w:t>__</w:t>
            </w:r>
            <w:r>
              <w:rPr>
                <w:sz w:val="24"/>
              </w:rPr>
              <w:t>»</w:t>
            </w:r>
            <w:r w:rsidR="00AA228A">
              <w:rPr>
                <w:sz w:val="24"/>
              </w:rPr>
              <w:t xml:space="preserve"> </w:t>
            </w:r>
            <w:r w:rsidR="007B0D47">
              <w:rPr>
                <w:sz w:val="24"/>
              </w:rPr>
              <w:t>_________202 ___</w:t>
            </w:r>
            <w:r>
              <w:rPr>
                <w:sz w:val="24"/>
              </w:rPr>
              <w:t xml:space="preserve"> г.</w:t>
            </w:r>
          </w:p>
          <w:p w:rsidR="00F930B8" w:rsidRDefault="00F930B8" w:rsidP="007E4D98">
            <w:pPr>
              <w:ind w:left="400"/>
              <w:rPr>
                <w:sz w:val="24"/>
              </w:rPr>
            </w:pPr>
          </w:p>
          <w:p w:rsidR="00F930B8" w:rsidRDefault="007E4D98" w:rsidP="007E4D98">
            <w:pPr>
              <w:ind w:left="400"/>
              <w:jc w:val="both"/>
              <w:rPr>
                <w:sz w:val="24"/>
              </w:rPr>
            </w:pPr>
            <w:r>
              <w:rPr>
                <w:sz w:val="24"/>
              </w:rPr>
              <w:t>Собственники многоквартирного дома, согласно Приложениям № 1А, 1Б, 1В</w:t>
            </w:r>
          </w:p>
          <w:p w:rsidR="00F930B8" w:rsidRDefault="00F930B8">
            <w:pPr>
              <w:spacing w:line="200" w:lineRule="atLeast"/>
              <w:jc w:val="right"/>
              <w:rPr>
                <w:sz w:val="24"/>
              </w:rPr>
            </w:pPr>
          </w:p>
          <w:p w:rsidR="00F930B8" w:rsidRDefault="00F930B8">
            <w:pPr>
              <w:spacing w:line="200" w:lineRule="atLeast"/>
              <w:jc w:val="right"/>
              <w:rPr>
                <w:sz w:val="24"/>
              </w:rPr>
            </w:pPr>
          </w:p>
          <w:p w:rsidR="00F930B8" w:rsidRDefault="00F930B8">
            <w:pPr>
              <w:spacing w:line="200" w:lineRule="atLeast"/>
              <w:jc w:val="both"/>
              <w:rPr>
                <w:sz w:val="24"/>
              </w:rPr>
            </w:pPr>
          </w:p>
        </w:tc>
      </w:tr>
    </w:tbl>
    <w:p w:rsidR="00F930B8" w:rsidRDefault="00F930B8">
      <w:pPr>
        <w:jc w:val="center"/>
        <w:rPr>
          <w:sz w:val="22"/>
          <w:shd w:val="clear" w:color="auto" w:fill="FFFF00"/>
        </w:rPr>
      </w:pPr>
    </w:p>
    <w:p w:rsidR="00F930B8" w:rsidRDefault="00F930B8">
      <w:pPr>
        <w:shd w:val="clear" w:color="auto" w:fill="FFFFFF"/>
        <w:tabs>
          <w:tab w:val="left" w:pos="540"/>
        </w:tabs>
        <w:ind w:left="540" w:hanging="540"/>
        <w:jc w:val="both"/>
        <w:rPr>
          <w:sz w:val="24"/>
          <w:shd w:val="clear" w:color="auto" w:fill="FFFF00"/>
        </w:rPr>
      </w:pPr>
    </w:p>
    <w:p w:rsidR="00F930B8" w:rsidRDefault="00F930B8">
      <w:pPr>
        <w:shd w:val="clear" w:color="auto" w:fill="FFFFFF"/>
        <w:tabs>
          <w:tab w:val="left" w:pos="540"/>
        </w:tabs>
        <w:ind w:left="540" w:hanging="540"/>
        <w:jc w:val="both"/>
        <w:rPr>
          <w:sz w:val="24"/>
          <w:shd w:val="clear" w:color="auto" w:fill="FFFF00"/>
        </w:rPr>
      </w:pPr>
    </w:p>
    <w:p w:rsidR="00F930B8" w:rsidRDefault="00F930B8">
      <w:pPr>
        <w:shd w:val="clear" w:color="auto" w:fill="FFFFFF"/>
        <w:tabs>
          <w:tab w:val="left" w:pos="426"/>
        </w:tabs>
        <w:spacing w:line="202" w:lineRule="atLeast"/>
        <w:ind w:left="426" w:hanging="426"/>
        <w:jc w:val="both"/>
      </w:pPr>
    </w:p>
    <w:sectPr w:rsidR="00F930B8" w:rsidSect="002D043F">
      <w:footerReference w:type="default" r:id="rId7"/>
      <w:pgSz w:w="11906" w:h="16838" w:code="9"/>
      <w:pgMar w:top="567" w:right="567" w:bottom="1133" w:left="1134" w:header="720" w:footer="56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4D98" w:rsidRDefault="007E4D98">
      <w:r>
        <w:separator/>
      </w:r>
    </w:p>
  </w:endnote>
  <w:endnote w:type="continuationSeparator" w:id="0">
    <w:p w:rsidR="007E4D98" w:rsidRDefault="007E4D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OpenSymbol">
    <w:panose1 w:val="05010000000000000000"/>
    <w:charset w:val="00"/>
    <w:family w:val="auto"/>
    <w:pitch w:val="variable"/>
    <w:sig w:usb0="800000AF" w:usb1="1001ECEA"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0B8" w:rsidRDefault="007E4D98">
    <w:pPr>
      <w:pStyle w:val="a7"/>
      <w:jc w:val="center"/>
    </w:pPr>
    <w:r>
      <w:t xml:space="preserve">стр. </w:t>
    </w:r>
    <w:r w:rsidR="00AB78FD">
      <w:fldChar w:fldCharType="begin"/>
    </w:r>
    <w:r>
      <w:instrText xml:space="preserve"> PAGE </w:instrText>
    </w:r>
    <w:r w:rsidR="00AB78FD">
      <w:fldChar w:fldCharType="separate"/>
    </w:r>
    <w:r w:rsidR="00B46DB1">
      <w:rPr>
        <w:noProof/>
      </w:rPr>
      <w:t>3</w:t>
    </w:r>
    <w:r w:rsidR="00AB78FD">
      <w:fldChar w:fldCharType="end"/>
    </w:r>
    <w:r>
      <w:t xml:space="preserve"> из 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4D98" w:rsidRDefault="007E4D98">
      <w:r>
        <w:separator/>
      </w:r>
    </w:p>
  </w:footnote>
  <w:footnote w:type="continuationSeparator" w:id="0">
    <w:p w:rsidR="007E4D98" w:rsidRDefault="007E4D9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A03C86AA"/>
    <w:lvl w:ilvl="0">
      <w:start w:val="65535"/>
      <w:numFmt w:val="none"/>
      <w:suff w:val="nothing"/>
      <w:lvlText w:val="-"/>
      <w:lvlJc w:val="left"/>
      <w:pPr>
        <w:tabs>
          <w:tab w:val="left" w:pos="0"/>
        </w:tabs>
        <w:ind w:left="129" w:hanging="129"/>
      </w:pPr>
      <w:rPr>
        <w:rFonts w:ascii="Times New Roman" w:hAnsi="Times New Roman"/>
        <w:color w:val="auto"/>
        <w:sz w:val="20"/>
      </w:r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1">
    <w:nsid w:val="00000002"/>
    <w:multiLevelType w:val="multilevel"/>
    <w:tmpl w:val="649056FA"/>
    <w:lvl w:ilvl="0">
      <w:start w:val="1"/>
      <w:numFmt w:val="none"/>
      <w:suff w:val="nothing"/>
      <w:lvlText w:val=""/>
      <w:lvlJc w:val="left"/>
      <w:pPr>
        <w:tabs>
          <w:tab w:val="left" w:pos="432"/>
        </w:tabs>
        <w:ind w:left="432" w:hanging="432"/>
      </w:pPr>
    </w:lvl>
    <w:lvl w:ilvl="1">
      <w:start w:val="1"/>
      <w:numFmt w:val="none"/>
      <w:suff w:val="nothing"/>
      <w:lvlText w:val=""/>
      <w:lvlJc w:val="left"/>
      <w:pPr>
        <w:tabs>
          <w:tab w:val="left" w:pos="576"/>
        </w:tabs>
        <w:ind w:left="576" w:hanging="576"/>
      </w:pPr>
    </w:lvl>
    <w:lvl w:ilvl="2">
      <w:start w:val="1"/>
      <w:numFmt w:val="none"/>
      <w:suff w:val="nothing"/>
      <w:lvlText w:val=""/>
      <w:lvlJc w:val="left"/>
      <w:pPr>
        <w:tabs>
          <w:tab w:val="left" w:pos="720"/>
        </w:tabs>
        <w:ind w:left="720" w:hanging="720"/>
      </w:p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1008"/>
        </w:tabs>
        <w:ind w:left="100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1296"/>
        </w:tabs>
        <w:ind w:left="1296" w:hanging="1296"/>
      </w:pPr>
    </w:lvl>
    <w:lvl w:ilvl="7">
      <w:start w:val="1"/>
      <w:numFmt w:val="none"/>
      <w:suff w:val="nothing"/>
      <w:lvlText w:val=""/>
      <w:lvlJc w:val="left"/>
      <w:pPr>
        <w:tabs>
          <w:tab w:val="left" w:pos="1440"/>
        </w:tabs>
        <w:ind w:left="1440" w:hanging="1440"/>
      </w:pPr>
    </w:lvl>
    <w:lvl w:ilvl="8">
      <w:start w:val="1"/>
      <w:numFmt w:val="none"/>
      <w:suff w:val="nothing"/>
      <w:lvlText w:val=""/>
      <w:lvlJc w:val="left"/>
      <w:pPr>
        <w:tabs>
          <w:tab w:val="left" w:pos="1584"/>
        </w:tabs>
        <w:ind w:left="1584" w:hanging="1584"/>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20"/>
  <w:characterSpacingControl w:val="doNotCompress"/>
  <w:footnotePr>
    <w:footnote w:id="-1"/>
    <w:footnote w:id="0"/>
  </w:footnotePr>
  <w:endnotePr>
    <w:endnote w:id="-1"/>
    <w:endnote w:id="0"/>
  </w:endnotePr>
  <w:compat/>
  <w:rsids>
    <w:rsidRoot w:val="00F930B8"/>
    <w:rsid w:val="00037009"/>
    <w:rsid w:val="000D6F3A"/>
    <w:rsid w:val="002D043F"/>
    <w:rsid w:val="003931E1"/>
    <w:rsid w:val="003C0B25"/>
    <w:rsid w:val="004C0E3A"/>
    <w:rsid w:val="00710872"/>
    <w:rsid w:val="007B0D47"/>
    <w:rsid w:val="007E4D98"/>
    <w:rsid w:val="00A14972"/>
    <w:rsid w:val="00A3414B"/>
    <w:rsid w:val="00AA228A"/>
    <w:rsid w:val="00AB78FD"/>
    <w:rsid w:val="00AD0B2D"/>
    <w:rsid w:val="00B46DB1"/>
    <w:rsid w:val="00E005BB"/>
    <w:rsid w:val="00F21F9F"/>
    <w:rsid w:val="00F930B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043F"/>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D043F"/>
    <w:pPr>
      <w:suppressAutoHyphens/>
      <w:ind w:firstLine="720"/>
    </w:pPr>
    <w:rPr>
      <w:rFonts w:ascii="Arial" w:hAnsi="Arial"/>
    </w:rPr>
  </w:style>
  <w:style w:type="paragraph" w:styleId="a3">
    <w:name w:val="Title"/>
    <w:basedOn w:val="a"/>
    <w:next w:val="a4"/>
    <w:uiPriority w:val="10"/>
    <w:qFormat/>
    <w:rsid w:val="002D043F"/>
    <w:pPr>
      <w:keepNext/>
      <w:spacing w:before="240" w:after="120"/>
    </w:pPr>
    <w:rPr>
      <w:rFonts w:ascii="Arial" w:hAnsi="Arial"/>
      <w:sz w:val="28"/>
    </w:rPr>
  </w:style>
  <w:style w:type="paragraph" w:styleId="a4">
    <w:name w:val="Body Text"/>
    <w:basedOn w:val="a"/>
    <w:rsid w:val="002D043F"/>
    <w:pPr>
      <w:spacing w:after="120"/>
    </w:pPr>
  </w:style>
  <w:style w:type="paragraph" w:customStyle="1" w:styleId="1">
    <w:name w:val="Название1"/>
    <w:basedOn w:val="a"/>
    <w:rsid w:val="002D043F"/>
    <w:pPr>
      <w:suppressLineNumbers/>
      <w:spacing w:before="120" w:after="120"/>
    </w:pPr>
    <w:rPr>
      <w:rFonts w:ascii="Arial" w:hAnsi="Arial"/>
      <w:i/>
    </w:rPr>
  </w:style>
  <w:style w:type="paragraph" w:customStyle="1" w:styleId="10">
    <w:name w:val="Указатель1"/>
    <w:basedOn w:val="a"/>
    <w:rsid w:val="002D043F"/>
    <w:pPr>
      <w:suppressLineNumbers/>
    </w:pPr>
    <w:rPr>
      <w:rFonts w:ascii="Arial" w:hAnsi="Arial"/>
    </w:rPr>
  </w:style>
  <w:style w:type="paragraph" w:customStyle="1" w:styleId="2">
    <w:name w:val="Название2"/>
    <w:basedOn w:val="a"/>
    <w:next w:val="a4"/>
    <w:qFormat/>
    <w:rsid w:val="002D043F"/>
    <w:pPr>
      <w:keepNext/>
      <w:spacing w:before="240" w:after="120"/>
    </w:pPr>
    <w:rPr>
      <w:rFonts w:ascii="Arial" w:hAnsi="Arial"/>
      <w:sz w:val="28"/>
    </w:rPr>
  </w:style>
  <w:style w:type="paragraph" w:styleId="a5">
    <w:name w:val="caption"/>
    <w:basedOn w:val="a"/>
    <w:rsid w:val="002D043F"/>
    <w:pPr>
      <w:spacing w:before="120" w:after="120"/>
    </w:pPr>
    <w:rPr>
      <w:rFonts w:ascii="Arial" w:hAnsi="Arial"/>
      <w:i/>
    </w:rPr>
  </w:style>
  <w:style w:type="paragraph" w:customStyle="1" w:styleId="Index">
    <w:name w:val="Index"/>
    <w:basedOn w:val="a"/>
    <w:rsid w:val="002D043F"/>
    <w:rPr>
      <w:rFonts w:ascii="Arial" w:hAnsi="Arial"/>
    </w:rPr>
  </w:style>
  <w:style w:type="paragraph" w:customStyle="1" w:styleId="a6">
    <w:name w:val="Содержимое таблицы"/>
    <w:basedOn w:val="a"/>
    <w:rsid w:val="002D043F"/>
    <w:pPr>
      <w:suppressLineNumbers/>
    </w:pPr>
  </w:style>
  <w:style w:type="paragraph" w:styleId="a7">
    <w:name w:val="footer"/>
    <w:basedOn w:val="a"/>
    <w:rsid w:val="002D043F"/>
    <w:pPr>
      <w:suppressLineNumbers/>
      <w:tabs>
        <w:tab w:val="center" w:pos="4971"/>
        <w:tab w:val="right" w:pos="9943"/>
      </w:tabs>
    </w:pPr>
  </w:style>
  <w:style w:type="paragraph" w:styleId="a8">
    <w:name w:val="header"/>
    <w:basedOn w:val="a"/>
    <w:rsid w:val="002D043F"/>
    <w:pPr>
      <w:suppressLineNumbers/>
      <w:tabs>
        <w:tab w:val="center" w:pos="4819"/>
        <w:tab w:val="right" w:pos="9638"/>
      </w:tabs>
    </w:pPr>
  </w:style>
  <w:style w:type="paragraph" w:styleId="a9">
    <w:name w:val="Subtitle"/>
    <w:basedOn w:val="a3"/>
    <w:next w:val="a4"/>
    <w:uiPriority w:val="11"/>
    <w:qFormat/>
    <w:rsid w:val="002D043F"/>
    <w:pPr>
      <w:jc w:val="center"/>
    </w:pPr>
    <w:rPr>
      <w:i/>
    </w:rPr>
  </w:style>
  <w:style w:type="paragraph" w:styleId="aa">
    <w:name w:val="List"/>
    <w:basedOn w:val="a4"/>
    <w:rsid w:val="002D043F"/>
    <w:rPr>
      <w:rFonts w:ascii="Arial" w:hAnsi="Arial"/>
    </w:rPr>
  </w:style>
  <w:style w:type="paragraph" w:customStyle="1" w:styleId="ab">
    <w:name w:val="Заголовок таблицы"/>
    <w:basedOn w:val="a6"/>
    <w:rsid w:val="002D043F"/>
    <w:pPr>
      <w:jc w:val="center"/>
    </w:pPr>
    <w:rPr>
      <w:b/>
    </w:rPr>
  </w:style>
  <w:style w:type="character" w:styleId="ac">
    <w:name w:val="line number"/>
    <w:basedOn w:val="a0"/>
    <w:semiHidden/>
    <w:rsid w:val="002D043F"/>
  </w:style>
  <w:style w:type="character" w:styleId="ad">
    <w:name w:val="Hyperlink"/>
    <w:rsid w:val="002D043F"/>
    <w:rPr>
      <w:color w:val="0000FF"/>
      <w:u w:val="single"/>
    </w:rPr>
  </w:style>
  <w:style w:type="character" w:customStyle="1" w:styleId="WW8Num1z0">
    <w:name w:val="WW8Num1z0"/>
    <w:rsid w:val="002D043F"/>
    <w:rPr>
      <w:rFonts w:ascii="Times New Roman" w:hAnsi="Times New Roman"/>
      <w:color w:val="auto"/>
      <w:sz w:val="20"/>
    </w:rPr>
  </w:style>
  <w:style w:type="character" w:customStyle="1" w:styleId="WW8Num2z0">
    <w:name w:val="WW8Num2z0"/>
    <w:rsid w:val="002D043F"/>
    <w:rPr>
      <w:b/>
    </w:rPr>
  </w:style>
  <w:style w:type="character" w:customStyle="1" w:styleId="WW8Num2z1">
    <w:name w:val="WW8Num2z1"/>
    <w:rsid w:val="002D043F"/>
  </w:style>
  <w:style w:type="character" w:customStyle="1" w:styleId="WW8Num2z2">
    <w:name w:val="WW8Num2z2"/>
    <w:rsid w:val="002D043F"/>
  </w:style>
  <w:style w:type="character" w:customStyle="1" w:styleId="WW8Num2z3">
    <w:name w:val="WW8Num2z3"/>
    <w:rsid w:val="002D043F"/>
  </w:style>
  <w:style w:type="character" w:customStyle="1" w:styleId="WW8Num2z4">
    <w:name w:val="WW8Num2z4"/>
    <w:rsid w:val="002D043F"/>
  </w:style>
  <w:style w:type="character" w:customStyle="1" w:styleId="WW8Num2z5">
    <w:name w:val="WW8Num2z5"/>
    <w:rsid w:val="002D043F"/>
  </w:style>
  <w:style w:type="character" w:customStyle="1" w:styleId="WW8Num2z6">
    <w:name w:val="WW8Num2z6"/>
    <w:rsid w:val="002D043F"/>
  </w:style>
  <w:style w:type="character" w:customStyle="1" w:styleId="WW8Num2z7">
    <w:name w:val="WW8Num2z7"/>
    <w:rsid w:val="002D043F"/>
  </w:style>
  <w:style w:type="character" w:customStyle="1" w:styleId="WW8Num2z8">
    <w:name w:val="WW8Num2z8"/>
    <w:rsid w:val="002D043F"/>
  </w:style>
  <w:style w:type="character" w:customStyle="1" w:styleId="WW8Num3z0">
    <w:name w:val="WW8Num3z0"/>
    <w:rsid w:val="002D043F"/>
    <w:rPr>
      <w:b/>
    </w:rPr>
  </w:style>
  <w:style w:type="character" w:customStyle="1" w:styleId="WW8Num3z1">
    <w:name w:val="WW8Num3z1"/>
    <w:rsid w:val="002D043F"/>
  </w:style>
  <w:style w:type="character" w:customStyle="1" w:styleId="WW8Num3z2">
    <w:name w:val="WW8Num3z2"/>
    <w:rsid w:val="002D043F"/>
  </w:style>
  <w:style w:type="character" w:customStyle="1" w:styleId="WW8Num3z3">
    <w:name w:val="WW8Num3z3"/>
    <w:rsid w:val="002D043F"/>
  </w:style>
  <w:style w:type="character" w:customStyle="1" w:styleId="WW8Num3z4">
    <w:name w:val="WW8Num3z4"/>
    <w:rsid w:val="002D043F"/>
  </w:style>
  <w:style w:type="character" w:customStyle="1" w:styleId="WW8Num3z5">
    <w:name w:val="WW8Num3z5"/>
    <w:rsid w:val="002D043F"/>
  </w:style>
  <w:style w:type="character" w:customStyle="1" w:styleId="WW8Num3z6">
    <w:name w:val="WW8Num3z6"/>
    <w:rsid w:val="002D043F"/>
  </w:style>
  <w:style w:type="character" w:customStyle="1" w:styleId="WW8Num3z7">
    <w:name w:val="WW8Num3z7"/>
    <w:rsid w:val="002D043F"/>
  </w:style>
  <w:style w:type="character" w:customStyle="1" w:styleId="WW8Num3z8">
    <w:name w:val="WW8Num3z8"/>
    <w:rsid w:val="002D043F"/>
  </w:style>
  <w:style w:type="character" w:customStyle="1" w:styleId="WW8Num4z0">
    <w:name w:val="WW8Num4z0"/>
    <w:rsid w:val="002D043F"/>
    <w:rPr>
      <w:b/>
    </w:rPr>
  </w:style>
  <w:style w:type="character" w:customStyle="1" w:styleId="WW8Num4z1">
    <w:name w:val="WW8Num4z1"/>
    <w:rsid w:val="002D043F"/>
  </w:style>
  <w:style w:type="character" w:customStyle="1" w:styleId="WW8Num4z2">
    <w:name w:val="WW8Num4z2"/>
    <w:rsid w:val="002D043F"/>
  </w:style>
  <w:style w:type="character" w:customStyle="1" w:styleId="WW8Num4z3">
    <w:name w:val="WW8Num4z3"/>
    <w:rsid w:val="002D043F"/>
  </w:style>
  <w:style w:type="character" w:customStyle="1" w:styleId="WW8Num4z4">
    <w:name w:val="WW8Num4z4"/>
    <w:rsid w:val="002D043F"/>
  </w:style>
  <w:style w:type="character" w:customStyle="1" w:styleId="WW8Num4z5">
    <w:name w:val="WW8Num4z5"/>
    <w:rsid w:val="002D043F"/>
  </w:style>
  <w:style w:type="character" w:customStyle="1" w:styleId="WW8Num4z6">
    <w:name w:val="WW8Num4z6"/>
    <w:rsid w:val="002D043F"/>
  </w:style>
  <w:style w:type="character" w:customStyle="1" w:styleId="WW8Num4z7">
    <w:name w:val="WW8Num4z7"/>
    <w:rsid w:val="002D043F"/>
  </w:style>
  <w:style w:type="character" w:customStyle="1" w:styleId="WW8Num4z8">
    <w:name w:val="WW8Num4z8"/>
    <w:rsid w:val="002D043F"/>
  </w:style>
  <w:style w:type="character" w:customStyle="1" w:styleId="WW8Num5z0">
    <w:name w:val="WW8Num5z0"/>
    <w:rsid w:val="002D043F"/>
    <w:rPr>
      <w:b/>
    </w:rPr>
  </w:style>
  <w:style w:type="character" w:customStyle="1" w:styleId="WW8Num5z1">
    <w:name w:val="WW8Num5z1"/>
    <w:rsid w:val="002D043F"/>
  </w:style>
  <w:style w:type="character" w:customStyle="1" w:styleId="WW8Num5z2">
    <w:name w:val="WW8Num5z2"/>
    <w:rsid w:val="002D043F"/>
  </w:style>
  <w:style w:type="character" w:customStyle="1" w:styleId="WW8Num5z3">
    <w:name w:val="WW8Num5z3"/>
    <w:rsid w:val="002D043F"/>
  </w:style>
  <w:style w:type="character" w:customStyle="1" w:styleId="WW8Num5z4">
    <w:name w:val="WW8Num5z4"/>
    <w:rsid w:val="002D043F"/>
  </w:style>
  <w:style w:type="character" w:customStyle="1" w:styleId="WW8Num5z5">
    <w:name w:val="WW8Num5z5"/>
    <w:rsid w:val="002D043F"/>
  </w:style>
  <w:style w:type="character" w:customStyle="1" w:styleId="WW8Num5z6">
    <w:name w:val="WW8Num5z6"/>
    <w:rsid w:val="002D043F"/>
  </w:style>
  <w:style w:type="character" w:customStyle="1" w:styleId="WW8Num5z7">
    <w:name w:val="WW8Num5z7"/>
    <w:rsid w:val="002D043F"/>
  </w:style>
  <w:style w:type="character" w:customStyle="1" w:styleId="WW8Num5z8">
    <w:name w:val="WW8Num5z8"/>
    <w:rsid w:val="002D043F"/>
  </w:style>
  <w:style w:type="character" w:customStyle="1" w:styleId="Absatz-Standardschriftart">
    <w:name w:val="Absatz-Standardschriftart"/>
    <w:rsid w:val="002D043F"/>
  </w:style>
  <w:style w:type="character" w:customStyle="1" w:styleId="WW-Absatz-Standardschriftart">
    <w:name w:val="WW-Absatz-Standardschriftart"/>
    <w:rsid w:val="002D043F"/>
  </w:style>
  <w:style w:type="character" w:customStyle="1" w:styleId="WW-Absatz-Standardschriftart1">
    <w:name w:val="WW-Absatz-Standardschriftart1"/>
    <w:rsid w:val="002D043F"/>
  </w:style>
  <w:style w:type="character" w:customStyle="1" w:styleId="WW-Absatz-Standardschriftart11">
    <w:name w:val="WW-Absatz-Standardschriftart11"/>
    <w:rsid w:val="002D043F"/>
  </w:style>
  <w:style w:type="character" w:customStyle="1" w:styleId="WW-Absatz-Standardschriftart111">
    <w:name w:val="WW-Absatz-Standardschriftart111"/>
    <w:rsid w:val="002D043F"/>
  </w:style>
  <w:style w:type="character" w:customStyle="1" w:styleId="WW-Absatz-Standardschriftart1111">
    <w:name w:val="WW-Absatz-Standardschriftart1111"/>
    <w:rsid w:val="002D043F"/>
  </w:style>
  <w:style w:type="character" w:customStyle="1" w:styleId="WW-Absatz-Standardschriftart11111">
    <w:name w:val="WW-Absatz-Standardschriftart11111"/>
    <w:rsid w:val="002D043F"/>
  </w:style>
  <w:style w:type="character" w:customStyle="1" w:styleId="WW-Absatz-Standardschriftart111111">
    <w:name w:val="WW-Absatz-Standardschriftart111111"/>
    <w:rsid w:val="002D043F"/>
  </w:style>
  <w:style w:type="character" w:customStyle="1" w:styleId="WW8Num8z0">
    <w:name w:val="WW8Num8z0"/>
    <w:rsid w:val="002D043F"/>
    <w:rPr>
      <w:b/>
    </w:rPr>
  </w:style>
  <w:style w:type="character" w:customStyle="1" w:styleId="WW-Absatz-Standardschriftart1111111">
    <w:name w:val="WW-Absatz-Standardschriftart1111111"/>
    <w:rsid w:val="002D043F"/>
  </w:style>
  <w:style w:type="character" w:customStyle="1" w:styleId="RTFNum21">
    <w:name w:val="RTF_Num 2 1"/>
    <w:rsid w:val="002D043F"/>
    <w:rPr>
      <w:rFonts w:ascii="Times New Roman" w:hAnsi="Times New Roman"/>
      <w:color w:val="auto"/>
      <w:sz w:val="20"/>
    </w:rPr>
  </w:style>
  <w:style w:type="character" w:customStyle="1" w:styleId="RTFNum22">
    <w:name w:val="RTF_Num 2 2"/>
    <w:rsid w:val="002D043F"/>
  </w:style>
  <w:style w:type="character" w:customStyle="1" w:styleId="RTFNum23">
    <w:name w:val="RTF_Num 2 3"/>
    <w:rsid w:val="002D043F"/>
  </w:style>
  <w:style w:type="character" w:customStyle="1" w:styleId="RTFNum24">
    <w:name w:val="RTF_Num 2 4"/>
    <w:rsid w:val="002D043F"/>
  </w:style>
  <w:style w:type="character" w:customStyle="1" w:styleId="RTFNum25">
    <w:name w:val="RTF_Num 2 5"/>
    <w:rsid w:val="002D043F"/>
  </w:style>
  <w:style w:type="character" w:customStyle="1" w:styleId="RTFNum26">
    <w:name w:val="RTF_Num 2 6"/>
    <w:rsid w:val="002D043F"/>
  </w:style>
  <w:style w:type="character" w:customStyle="1" w:styleId="RTFNum27">
    <w:name w:val="RTF_Num 2 7"/>
    <w:rsid w:val="002D043F"/>
  </w:style>
  <w:style w:type="character" w:customStyle="1" w:styleId="RTFNum28">
    <w:name w:val="RTF_Num 2 8"/>
    <w:rsid w:val="002D043F"/>
  </w:style>
  <w:style w:type="character" w:customStyle="1" w:styleId="RTFNum29">
    <w:name w:val="RTF_Num 2 9"/>
    <w:rsid w:val="002D043F"/>
  </w:style>
  <w:style w:type="character" w:customStyle="1" w:styleId="RTFNum210">
    <w:name w:val="RTF_Num 2 10"/>
    <w:rsid w:val="002D043F"/>
  </w:style>
  <w:style w:type="character" w:customStyle="1" w:styleId="RTFNum31">
    <w:name w:val="RTF_Num 3 1"/>
    <w:rsid w:val="002D043F"/>
    <w:rPr>
      <w:rFonts w:ascii="Times New Roman" w:hAnsi="Times New Roman"/>
      <w:color w:val="auto"/>
      <w:sz w:val="20"/>
    </w:rPr>
  </w:style>
  <w:style w:type="character" w:customStyle="1" w:styleId="RTFNum41">
    <w:name w:val="RTF_Num 4 1"/>
    <w:rsid w:val="002D043F"/>
    <w:rPr>
      <w:rFonts w:ascii="Times New Roman" w:hAnsi="Times New Roman"/>
    </w:rPr>
  </w:style>
  <w:style w:type="character" w:customStyle="1" w:styleId="NumberingSymbols">
    <w:name w:val="Numbering Symbols"/>
    <w:rsid w:val="002D043F"/>
    <w:rPr>
      <w:rFonts w:ascii="Times New Roman" w:hAnsi="Times New Roman"/>
      <w:color w:val="auto"/>
      <w:sz w:val="20"/>
    </w:rPr>
  </w:style>
  <w:style w:type="character" w:customStyle="1" w:styleId="ae">
    <w:name w:val="Символ нумерации"/>
    <w:rsid w:val="002D043F"/>
    <w:rPr>
      <w:b/>
    </w:rPr>
  </w:style>
  <w:style w:type="character" w:customStyle="1" w:styleId="af">
    <w:name w:val="Маркеры списка"/>
    <w:rsid w:val="002D043F"/>
    <w:rPr>
      <w:rFonts w:ascii="OpenSymbol" w:hAnsi="OpenSymbol"/>
    </w:rPr>
  </w:style>
  <w:style w:type="table" w:styleId="11">
    <w:name w:val="Table Simple 1"/>
    <w:basedOn w:val="a1"/>
    <w:rsid w:val="002D043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280945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3</Pages>
  <Words>1335</Words>
  <Characters>7616</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mkorehova</cp:lastModifiedBy>
  <cp:revision>14</cp:revision>
  <cp:lastPrinted>2025-11-10T10:19:00Z</cp:lastPrinted>
  <dcterms:created xsi:type="dcterms:W3CDTF">2025-09-04T08:53:00Z</dcterms:created>
  <dcterms:modified xsi:type="dcterms:W3CDTF">2026-09-17T09:44:00Z</dcterms:modified>
</cp:coreProperties>
</file>